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7D994" w14:textId="5D110BB9" w:rsidR="00874286" w:rsidRPr="001929DC" w:rsidRDefault="00B8614E" w:rsidP="001929DC">
      <w:pPr>
        <w:pStyle w:val="NoSpacing"/>
        <w:jc w:val="center"/>
        <w:rPr>
          <w:b/>
          <w:sz w:val="44"/>
          <w:szCs w:val="44"/>
          <w:u w:val="single"/>
        </w:rPr>
      </w:pPr>
      <w:r>
        <w:rPr>
          <w:b/>
          <w:sz w:val="44"/>
          <w:szCs w:val="44"/>
          <w:u w:val="single"/>
        </w:rPr>
        <w:t>Drude Model</w:t>
      </w:r>
    </w:p>
    <w:p w14:paraId="423DDE49" w14:textId="3AEBA7F9" w:rsidR="001929DC" w:rsidRDefault="001929DC" w:rsidP="001929DC">
      <w:pPr>
        <w:pStyle w:val="NoSpacing"/>
      </w:pPr>
    </w:p>
    <w:p w14:paraId="7D97CB41" w14:textId="77777777" w:rsidR="000202BF" w:rsidRDefault="000202BF" w:rsidP="001929DC">
      <w:pPr>
        <w:pStyle w:val="NoSpacing"/>
      </w:pPr>
    </w:p>
    <w:p w14:paraId="6D96B0BC" w14:textId="1A942C79" w:rsidR="001929DC" w:rsidRPr="00DC0A02" w:rsidRDefault="001929DC" w:rsidP="001929DC">
      <w:pPr>
        <w:pStyle w:val="NoSpacing"/>
        <w:rPr>
          <w:sz w:val="24"/>
          <w:szCs w:val="24"/>
        </w:rPr>
      </w:pPr>
      <w:bookmarkStart w:id="0" w:name="_Hlk15934429"/>
      <w:r w:rsidRPr="00DC0A02">
        <w:rPr>
          <w:sz w:val="24"/>
          <w:szCs w:val="24"/>
        </w:rPr>
        <w:t>First we gotta work out how the distribution function evolves…</w:t>
      </w:r>
    </w:p>
    <w:p w14:paraId="417AE750" w14:textId="77777777" w:rsidR="001929DC" w:rsidRPr="001929DC" w:rsidRDefault="001929DC" w:rsidP="001929DC">
      <w:pPr>
        <w:pStyle w:val="NoSpacing"/>
      </w:pPr>
    </w:p>
    <w:p w14:paraId="3B8B961C" w14:textId="50FF559A" w:rsidR="00DC0A02" w:rsidRPr="00DC0A02" w:rsidRDefault="001929DC" w:rsidP="001929DC">
      <w:pPr>
        <w:pStyle w:val="NoSpacing"/>
        <w:rPr>
          <w:b/>
          <w:sz w:val="28"/>
          <w:szCs w:val="28"/>
        </w:rPr>
      </w:pPr>
      <w:r w:rsidRPr="002076A6">
        <w:rPr>
          <w:b/>
          <w:sz w:val="28"/>
          <w:szCs w:val="28"/>
        </w:rPr>
        <w:t>Distribution Function</w:t>
      </w:r>
    </w:p>
    <w:p w14:paraId="3F20518E" w14:textId="4771BB88" w:rsidR="00AE25BF" w:rsidRDefault="00AE25BF" w:rsidP="00AE25BF">
      <w:pPr>
        <w:rPr>
          <w:rFonts w:ascii="Calibri" w:hAnsi="Calibri" w:cs="Calibri"/>
        </w:rPr>
      </w:pPr>
      <w:r>
        <w:rPr>
          <w:rFonts w:ascii="Calibri" w:hAnsi="Calibri" w:cs="Calibri"/>
        </w:rPr>
        <w:t xml:space="preserve">So we’ll start with our distribution function.  </w:t>
      </w:r>
      <w:r w:rsidRPr="00EA0616">
        <w:rPr>
          <w:rFonts w:ascii="Calibri" w:hAnsi="Calibri" w:cs="Calibri"/>
        </w:rPr>
        <w:t>Suppose everything is homogeneous</w:t>
      </w:r>
      <w:r>
        <w:rPr>
          <w:rFonts w:ascii="Calibri" w:hAnsi="Calibri" w:cs="Calibri"/>
        </w:rPr>
        <w:t xml:space="preserve"> – so position independent – a</w:t>
      </w:r>
      <w:r w:rsidRPr="00EA0616">
        <w:rPr>
          <w:rFonts w:ascii="Calibri" w:hAnsi="Calibri" w:cs="Calibri"/>
        </w:rPr>
        <w:t>nd the scattering constant, is</w:t>
      </w:r>
      <w:r>
        <w:rPr>
          <w:rFonts w:ascii="Calibri" w:hAnsi="Calibri" w:cs="Calibri"/>
        </w:rPr>
        <w:t xml:space="preserve"> well,</w:t>
      </w:r>
      <w:r w:rsidRPr="00EA0616">
        <w:rPr>
          <w:rFonts w:ascii="Calibri" w:hAnsi="Calibri" w:cs="Calibri"/>
        </w:rPr>
        <w:t xml:space="preserve"> constant.  Then we have</w:t>
      </w:r>
      <w:r>
        <w:rPr>
          <w:rFonts w:ascii="Calibri" w:hAnsi="Calibri" w:cs="Calibri"/>
        </w:rPr>
        <w:t xml:space="preserve">, using the </w:t>
      </w:r>
      <w:r w:rsidR="00B5054D">
        <w:rPr>
          <w:rFonts w:ascii="Calibri" w:hAnsi="Calibri" w:cs="Calibri"/>
        </w:rPr>
        <w:t>Boltzmann</w:t>
      </w:r>
      <w:r>
        <w:rPr>
          <w:rFonts w:ascii="Calibri" w:hAnsi="Calibri" w:cs="Calibri"/>
        </w:rPr>
        <w:t xml:space="preserve"> equation</w:t>
      </w:r>
      <w:r w:rsidR="00A6117A">
        <w:rPr>
          <w:rFonts w:ascii="Calibri" w:hAnsi="Calibri" w:cs="Calibri"/>
        </w:rPr>
        <w:t xml:space="preserve"> (see Stat Mech folder)</w:t>
      </w:r>
      <w:r>
        <w:rPr>
          <w:rFonts w:ascii="Calibri" w:hAnsi="Calibri" w:cs="Calibri"/>
        </w:rPr>
        <w:t>, that:</w:t>
      </w:r>
    </w:p>
    <w:p w14:paraId="55E59D8F" w14:textId="77777777" w:rsidR="00AE25BF" w:rsidRDefault="00AE25BF" w:rsidP="00AE25BF">
      <w:pPr>
        <w:rPr>
          <w:rFonts w:ascii="Calibri" w:hAnsi="Calibri" w:cs="Calibri"/>
        </w:rPr>
      </w:pPr>
    </w:p>
    <w:p w14:paraId="64DA6325" w14:textId="77777777" w:rsidR="00AE25BF" w:rsidRDefault="00AE25BF" w:rsidP="00AE25BF">
      <w:r w:rsidRPr="00971F17">
        <w:rPr>
          <w:position w:val="-30"/>
        </w:rPr>
        <w:object w:dxaOrig="4080" w:dyaOrig="720" w14:anchorId="6EBB8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15pt;height:36pt" o:ole="">
            <v:imagedata r:id="rId4" o:title=""/>
          </v:shape>
          <o:OLEObject Type="Embed" ProgID="Equation.DSMT4" ShapeID="_x0000_i1025" DrawAspect="Content" ObjectID="_1720022625" r:id="rId5"/>
        </w:object>
      </w:r>
    </w:p>
    <w:p w14:paraId="291A675F" w14:textId="77777777" w:rsidR="00AE25BF" w:rsidRDefault="00AE25BF" w:rsidP="00AE25BF"/>
    <w:p w14:paraId="74FC74AF" w14:textId="38BD09F4" w:rsidR="00AE25BF" w:rsidRPr="00EA0616" w:rsidRDefault="00AE25BF" w:rsidP="00AE25BF">
      <w:pPr>
        <w:rPr>
          <w:rFonts w:ascii="Calibri" w:hAnsi="Calibri" w:cs="Calibri"/>
        </w:rPr>
      </w:pPr>
      <w:r>
        <w:rPr>
          <w:rFonts w:ascii="Calibri" w:hAnsi="Calibri" w:cs="Calibri"/>
        </w:rPr>
        <w:t>Now</w:t>
      </w:r>
      <w:r w:rsidRPr="00EA0616">
        <w:rPr>
          <w:rFonts w:ascii="Calibri" w:hAnsi="Calibri" w:cs="Calibri"/>
        </w:rPr>
        <w:t xml:space="preserve"> we want the </w:t>
      </w:r>
      <w:r>
        <w:rPr>
          <w:rFonts w:ascii="Calibri" w:hAnsi="Calibri" w:cs="Calibri"/>
        </w:rPr>
        <w:t>average</w:t>
      </w:r>
      <w:r w:rsidRPr="00EA0616">
        <w:rPr>
          <w:rFonts w:ascii="Calibri" w:hAnsi="Calibri" w:cs="Calibri"/>
        </w:rPr>
        <w:t xml:space="preserve"> momentum.  So let’s say we multiply both sides by </w:t>
      </w:r>
      <w:r w:rsidRPr="00EA0616">
        <w:rPr>
          <w:rFonts w:ascii="Calibri" w:hAnsi="Calibri" w:cs="Calibri"/>
          <w:b/>
          <w:bCs/>
        </w:rPr>
        <w:t>p</w:t>
      </w:r>
      <w:r w:rsidRPr="00EA0616">
        <w:rPr>
          <w:rFonts w:ascii="Calibri" w:hAnsi="Calibri" w:cs="Calibri"/>
        </w:rPr>
        <w:t xml:space="preserve">, and then integrate over all </w:t>
      </w:r>
      <w:r w:rsidRPr="00EA0616">
        <w:rPr>
          <w:rFonts w:ascii="Calibri" w:hAnsi="Calibri" w:cs="Calibri"/>
          <w:b/>
          <w:bCs/>
        </w:rPr>
        <w:t>p</w:t>
      </w:r>
      <w:r w:rsidR="00193A13">
        <w:rPr>
          <w:rFonts w:ascii="Calibri" w:hAnsi="Calibri" w:cs="Calibri"/>
          <w:bCs/>
        </w:rPr>
        <w:t xml:space="preserve"> (have to IBP on F term, and fact that equilibrium p = 0 on RHS)</w:t>
      </w:r>
      <w:r w:rsidRPr="00EA0616">
        <w:rPr>
          <w:rFonts w:ascii="Calibri" w:hAnsi="Calibri" w:cs="Calibri"/>
        </w:rPr>
        <w:t>.  Then we’ll have:</w:t>
      </w:r>
    </w:p>
    <w:p w14:paraId="1415613A" w14:textId="77777777" w:rsidR="00AE25BF" w:rsidRPr="00EA0616" w:rsidRDefault="00AE25BF" w:rsidP="00AE25BF">
      <w:pPr>
        <w:rPr>
          <w:rFonts w:ascii="Calibri" w:hAnsi="Calibri" w:cs="Calibri"/>
        </w:rPr>
      </w:pPr>
    </w:p>
    <w:p w14:paraId="133FA718" w14:textId="77777777" w:rsidR="00AE25BF" w:rsidRDefault="00AE25BF" w:rsidP="00AE25BF">
      <w:r w:rsidRPr="00DC0A02">
        <w:rPr>
          <w:position w:val="-62"/>
        </w:rPr>
        <w:object w:dxaOrig="1820" w:dyaOrig="1359" w14:anchorId="2B01BDDD">
          <v:shape id="_x0000_i1026" type="#_x0000_t75" style="width:91.3pt;height:68.5pt" o:ole="">
            <v:imagedata r:id="rId6" o:title=""/>
          </v:shape>
          <o:OLEObject Type="Embed" ProgID="Equation.DSMT4" ShapeID="_x0000_i1026" DrawAspect="Content" ObjectID="_1720022626" r:id="rId7"/>
        </w:object>
      </w:r>
    </w:p>
    <w:p w14:paraId="0BF9FFF7" w14:textId="77777777" w:rsidR="00AE25BF" w:rsidRDefault="00AE25BF" w:rsidP="00AE25BF">
      <w:pPr>
        <w:pStyle w:val="NoSpacing"/>
        <w:rPr>
          <w:sz w:val="24"/>
          <w:szCs w:val="24"/>
        </w:rPr>
      </w:pPr>
    </w:p>
    <w:p w14:paraId="10DD5BB5" w14:textId="16B37334" w:rsidR="00AE25BF" w:rsidRPr="00DC0A02" w:rsidRDefault="00AE25BF" w:rsidP="00AE25BF">
      <w:pPr>
        <w:pStyle w:val="NoSpacing"/>
        <w:rPr>
          <w:sz w:val="24"/>
          <w:szCs w:val="24"/>
        </w:rPr>
      </w:pPr>
      <w:r>
        <w:rPr>
          <w:sz w:val="24"/>
          <w:szCs w:val="24"/>
        </w:rPr>
        <w:t xml:space="preserve">Or another </w:t>
      </w:r>
      <w:r w:rsidR="00A6117A">
        <w:rPr>
          <w:sz w:val="24"/>
          <w:szCs w:val="24"/>
        </w:rPr>
        <w:t xml:space="preserve">heuristic </w:t>
      </w:r>
      <w:r>
        <w:rPr>
          <w:sz w:val="24"/>
          <w:szCs w:val="24"/>
        </w:rPr>
        <w:t>way to get to the same equation: w</w:t>
      </w:r>
      <w:r w:rsidRPr="00DC0A02">
        <w:rPr>
          <w:sz w:val="24"/>
          <w:szCs w:val="24"/>
        </w:rPr>
        <w:t xml:space="preserve">hen we apply an external force, the electrons will accelerate in that direction and scatter off impurities.  </w:t>
      </w:r>
      <w:r>
        <w:rPr>
          <w:sz w:val="24"/>
          <w:szCs w:val="24"/>
        </w:rPr>
        <w:t>The change in momentum during a time interval dt is going to be equal to the amount gained by the external force F, minus the amount that was lost via scattering.  Now the probability of scattering is dt/</w:t>
      </w:r>
      <w:r>
        <w:rPr>
          <w:rFonts w:ascii="Calibri" w:hAnsi="Calibri" w:cs="Calibri"/>
          <w:sz w:val="24"/>
          <w:szCs w:val="24"/>
        </w:rPr>
        <w:t>τ</w:t>
      </w:r>
      <w:r>
        <w:rPr>
          <w:sz w:val="24"/>
          <w:szCs w:val="24"/>
        </w:rPr>
        <w:t>, and the amount lost would just be p(t) – i.e., all the momentum acquired up until that point.  So:</w:t>
      </w:r>
    </w:p>
    <w:p w14:paraId="1713F258" w14:textId="77777777" w:rsidR="00AE25BF" w:rsidRPr="00DC0A02" w:rsidRDefault="00AE25BF" w:rsidP="00AE25BF">
      <w:pPr>
        <w:pStyle w:val="NoSpacing"/>
        <w:rPr>
          <w:sz w:val="24"/>
          <w:szCs w:val="24"/>
        </w:rPr>
      </w:pPr>
    </w:p>
    <w:p w14:paraId="7344C74C" w14:textId="77777777" w:rsidR="00AE25BF" w:rsidRPr="00DC0A02" w:rsidRDefault="00AE25BF" w:rsidP="00AE25BF">
      <w:pPr>
        <w:pStyle w:val="NoSpacing"/>
        <w:rPr>
          <w:sz w:val="24"/>
          <w:szCs w:val="24"/>
        </w:rPr>
      </w:pPr>
      <w:r w:rsidRPr="00DC0A02">
        <w:rPr>
          <w:sz w:val="24"/>
          <w:szCs w:val="24"/>
        </w:rPr>
        <w:object w:dxaOrig="3920" w:dyaOrig="680" w14:anchorId="7CDD9B6D">
          <v:shape id="_x0000_i1027" type="#_x0000_t75" style="width:195.8pt;height:33.8pt" o:ole="">
            <v:imagedata r:id="rId8" o:title=""/>
          </v:shape>
          <o:OLEObject Type="Embed" ProgID="Equation.DSMT4" ShapeID="_x0000_i1027" DrawAspect="Content" ObjectID="_1720022627" r:id="rId9"/>
        </w:object>
      </w:r>
    </w:p>
    <w:p w14:paraId="309EAAB1" w14:textId="77777777" w:rsidR="00AE25BF" w:rsidRPr="00DC0A02" w:rsidRDefault="00AE25BF" w:rsidP="00AE25BF">
      <w:pPr>
        <w:pStyle w:val="NoSpacing"/>
        <w:rPr>
          <w:sz w:val="24"/>
          <w:szCs w:val="24"/>
        </w:rPr>
      </w:pPr>
    </w:p>
    <w:p w14:paraId="52071A59" w14:textId="77777777" w:rsidR="00AE25BF" w:rsidRPr="00DC0A02" w:rsidRDefault="00AE25BF" w:rsidP="00AE25BF">
      <w:pPr>
        <w:pStyle w:val="NoSpacing"/>
        <w:rPr>
          <w:sz w:val="24"/>
          <w:szCs w:val="24"/>
        </w:rPr>
      </w:pPr>
      <w:r w:rsidRPr="00DC0A02">
        <w:rPr>
          <w:sz w:val="24"/>
          <w:szCs w:val="24"/>
        </w:rPr>
        <w:t>where F would be the external field forces (since internal e-e forces would cancel), and not the ones exerted by impurities (that’s modeled by the scattering).  Dividing by dt we have,</w:t>
      </w:r>
    </w:p>
    <w:p w14:paraId="758A9E32" w14:textId="77777777" w:rsidR="00AE25BF" w:rsidRPr="00DC0A02" w:rsidRDefault="00AE25BF" w:rsidP="00AE25BF">
      <w:pPr>
        <w:pStyle w:val="NoSpacing"/>
        <w:rPr>
          <w:sz w:val="24"/>
          <w:szCs w:val="24"/>
        </w:rPr>
      </w:pPr>
    </w:p>
    <w:p w14:paraId="61E3EA82" w14:textId="77777777" w:rsidR="00AE25BF" w:rsidRPr="00DC0A02" w:rsidRDefault="00AE25BF" w:rsidP="00AE25BF">
      <w:pPr>
        <w:pStyle w:val="NoSpacing"/>
        <w:rPr>
          <w:sz w:val="24"/>
          <w:szCs w:val="24"/>
        </w:rPr>
      </w:pPr>
      <w:r w:rsidRPr="00DC0A02">
        <w:rPr>
          <w:sz w:val="24"/>
          <w:szCs w:val="24"/>
        </w:rPr>
        <w:object w:dxaOrig="2480" w:dyaOrig="680" w14:anchorId="5CA0A420">
          <v:shape id="_x0000_i1028" type="#_x0000_t75" style="width:123.8pt;height:33.8pt" o:ole="">
            <v:imagedata r:id="rId10" o:title=""/>
          </v:shape>
          <o:OLEObject Type="Embed" ProgID="Equation.DSMT4" ShapeID="_x0000_i1028" DrawAspect="Content" ObjectID="_1720022628" r:id="rId11"/>
        </w:object>
      </w:r>
    </w:p>
    <w:p w14:paraId="7FA87149" w14:textId="77777777" w:rsidR="00AE25BF" w:rsidRPr="00DC0A02" w:rsidRDefault="00AE25BF" w:rsidP="00AE25BF">
      <w:pPr>
        <w:pStyle w:val="NoSpacing"/>
        <w:rPr>
          <w:sz w:val="24"/>
          <w:szCs w:val="24"/>
        </w:rPr>
      </w:pPr>
    </w:p>
    <w:p w14:paraId="7C0F0B95" w14:textId="77777777" w:rsidR="00AE25BF" w:rsidRPr="00DC0A02" w:rsidRDefault="00AE25BF" w:rsidP="00AE25BF">
      <w:pPr>
        <w:pStyle w:val="NoSpacing"/>
        <w:rPr>
          <w:sz w:val="24"/>
          <w:szCs w:val="24"/>
        </w:rPr>
      </w:pPr>
      <w:r w:rsidRPr="00DC0A02">
        <w:rPr>
          <w:sz w:val="24"/>
          <w:szCs w:val="24"/>
        </w:rPr>
        <w:t>Taking the small dt limit we have therefore,</w:t>
      </w:r>
    </w:p>
    <w:p w14:paraId="683C3BF4" w14:textId="77777777" w:rsidR="00AE25BF" w:rsidRPr="00DC0A02" w:rsidRDefault="00AE25BF" w:rsidP="00AE25BF">
      <w:pPr>
        <w:pStyle w:val="NoSpacing"/>
        <w:rPr>
          <w:sz w:val="24"/>
          <w:szCs w:val="24"/>
        </w:rPr>
      </w:pPr>
    </w:p>
    <w:p w14:paraId="69D4DDF9" w14:textId="77777777" w:rsidR="00AE25BF" w:rsidRDefault="00AE25BF" w:rsidP="00AE25BF">
      <w:pPr>
        <w:pStyle w:val="NoSpacing"/>
        <w:rPr>
          <w:sz w:val="24"/>
          <w:szCs w:val="24"/>
        </w:rPr>
      </w:pPr>
      <w:r w:rsidRPr="00DC0A02">
        <w:rPr>
          <w:sz w:val="24"/>
          <w:szCs w:val="24"/>
        </w:rPr>
        <w:object w:dxaOrig="1939" w:dyaOrig="620" w14:anchorId="19C53F76">
          <v:shape id="_x0000_i1029" type="#_x0000_t75" style="width:96.6pt;height:30.75pt" o:ole="" filled="t" fillcolor="#cfc">
            <v:imagedata r:id="rId12" o:title=""/>
          </v:shape>
          <o:OLEObject Type="Embed" ProgID="Equation.DSMT4" ShapeID="_x0000_i1029" DrawAspect="Content" ObjectID="_1720022629" r:id="rId13"/>
        </w:object>
      </w:r>
    </w:p>
    <w:p w14:paraId="26548D99" w14:textId="77777777" w:rsidR="00AE25BF" w:rsidRDefault="00AE25BF" w:rsidP="00AE25BF">
      <w:pPr>
        <w:pStyle w:val="NoSpacing"/>
        <w:rPr>
          <w:sz w:val="24"/>
          <w:szCs w:val="24"/>
        </w:rPr>
      </w:pPr>
    </w:p>
    <w:p w14:paraId="14C8EEE4" w14:textId="77777777" w:rsidR="00AE25BF" w:rsidRPr="00DC0A02" w:rsidRDefault="00AE25BF" w:rsidP="00AE25BF">
      <w:pPr>
        <w:pStyle w:val="NoSpacing"/>
        <w:rPr>
          <w:sz w:val="24"/>
          <w:szCs w:val="24"/>
        </w:rPr>
      </w:pPr>
      <w:r>
        <w:rPr>
          <w:sz w:val="24"/>
          <w:szCs w:val="24"/>
        </w:rPr>
        <w:t>Same as above.  O</w:t>
      </w:r>
      <w:r w:rsidRPr="00DC0A02">
        <w:rPr>
          <w:sz w:val="24"/>
          <w:szCs w:val="24"/>
        </w:rPr>
        <w:t xml:space="preserve">f course, this model ignores the lattice completely.  External forces would change the crystal momentum I believe, not exactly the translational momentum.  And the effect on translational p isn’t as simple.  Also scattering would perhaps be isotropic in k, but not in p.  And so might not completely annihilate any forward progress?  </w:t>
      </w:r>
    </w:p>
    <w:p w14:paraId="46CED849" w14:textId="77777777" w:rsidR="001929DC" w:rsidRPr="001929DC" w:rsidRDefault="001929DC" w:rsidP="001929DC">
      <w:pPr>
        <w:pStyle w:val="NoSpacing"/>
      </w:pPr>
    </w:p>
    <w:p w14:paraId="084C4642" w14:textId="77777777" w:rsidR="001929DC" w:rsidRPr="002076A6" w:rsidRDefault="001929DC" w:rsidP="001929DC">
      <w:pPr>
        <w:pStyle w:val="NoSpacing"/>
        <w:rPr>
          <w:b/>
          <w:sz w:val="28"/>
          <w:szCs w:val="28"/>
        </w:rPr>
      </w:pPr>
      <w:r w:rsidRPr="002076A6">
        <w:rPr>
          <w:b/>
          <w:sz w:val="28"/>
          <w:szCs w:val="28"/>
        </w:rPr>
        <w:t>Conductivity</w:t>
      </w:r>
    </w:p>
    <w:p w14:paraId="71300E5E" w14:textId="77777777" w:rsidR="001929DC" w:rsidRPr="00DC0A02" w:rsidRDefault="001929DC" w:rsidP="001929DC">
      <w:pPr>
        <w:pStyle w:val="NoSpacing"/>
        <w:rPr>
          <w:sz w:val="24"/>
          <w:szCs w:val="24"/>
        </w:rPr>
      </w:pPr>
      <w:r w:rsidRPr="00DC0A02">
        <w:rPr>
          <w:sz w:val="24"/>
          <w:szCs w:val="24"/>
        </w:rPr>
        <w:t>If F is constant in time, then the steady state solution is:</w:t>
      </w:r>
    </w:p>
    <w:p w14:paraId="5BA4156C" w14:textId="77777777" w:rsidR="001929DC" w:rsidRPr="00DC0A02" w:rsidRDefault="001929DC" w:rsidP="001929DC">
      <w:pPr>
        <w:pStyle w:val="NoSpacing"/>
        <w:rPr>
          <w:sz w:val="24"/>
          <w:szCs w:val="24"/>
        </w:rPr>
      </w:pPr>
    </w:p>
    <w:p w14:paraId="40D6B204" w14:textId="77777777" w:rsidR="001929DC" w:rsidRPr="00DC0A02" w:rsidRDefault="001929DC" w:rsidP="001929DC">
      <w:pPr>
        <w:pStyle w:val="NoSpacing"/>
        <w:rPr>
          <w:sz w:val="24"/>
          <w:szCs w:val="24"/>
        </w:rPr>
      </w:pPr>
      <w:r w:rsidRPr="00DC0A02">
        <w:rPr>
          <w:sz w:val="24"/>
          <w:szCs w:val="24"/>
        </w:rPr>
        <w:object w:dxaOrig="760" w:dyaOrig="320" w14:anchorId="5439ECF2">
          <v:shape id="_x0000_i1030" type="#_x0000_t75" style="width:38.65pt;height:16.25pt" o:ole="">
            <v:imagedata r:id="rId14" o:title=""/>
          </v:shape>
          <o:OLEObject Type="Embed" ProgID="Equation.DSMT4" ShapeID="_x0000_i1030" DrawAspect="Content" ObjectID="_1720022630" r:id="rId15"/>
        </w:object>
      </w:r>
    </w:p>
    <w:p w14:paraId="07781EDF" w14:textId="77777777" w:rsidR="001929DC" w:rsidRPr="00DC0A02" w:rsidRDefault="001929DC" w:rsidP="001929DC">
      <w:pPr>
        <w:pStyle w:val="NoSpacing"/>
        <w:rPr>
          <w:sz w:val="24"/>
          <w:szCs w:val="24"/>
        </w:rPr>
      </w:pPr>
    </w:p>
    <w:p w14:paraId="2644F534" w14:textId="311E1551" w:rsidR="001929DC" w:rsidRPr="00DC0A02" w:rsidRDefault="001929DC" w:rsidP="001929DC">
      <w:pPr>
        <w:pStyle w:val="NoSpacing"/>
        <w:rPr>
          <w:sz w:val="24"/>
          <w:szCs w:val="24"/>
        </w:rPr>
      </w:pPr>
      <w:r w:rsidRPr="00DC0A02">
        <w:rPr>
          <w:sz w:val="24"/>
          <w:szCs w:val="24"/>
        </w:rPr>
        <w:t xml:space="preserve">And if </w:t>
      </w:r>
      <w:r w:rsidR="00DC0A02">
        <w:rPr>
          <w:sz w:val="24"/>
          <w:szCs w:val="24"/>
        </w:rPr>
        <w:t>j</w:t>
      </w:r>
      <w:r w:rsidRPr="00DC0A02">
        <w:rPr>
          <w:sz w:val="24"/>
          <w:szCs w:val="24"/>
        </w:rPr>
        <w:t xml:space="preserve"> = ne</w:t>
      </w:r>
      <w:r w:rsidR="00DC0A02">
        <w:rPr>
          <w:sz w:val="24"/>
          <w:szCs w:val="24"/>
        </w:rPr>
        <w:t>v</w:t>
      </w:r>
      <w:r w:rsidRPr="00DC0A02">
        <w:rPr>
          <w:sz w:val="24"/>
          <w:szCs w:val="24"/>
        </w:rPr>
        <w:t xml:space="preserve"> = nep/m.  And F = </w:t>
      </w:r>
      <w:r w:rsidR="00DC0A02">
        <w:rPr>
          <w:sz w:val="24"/>
          <w:szCs w:val="24"/>
        </w:rPr>
        <w:t>e</w:t>
      </w:r>
      <w:r w:rsidRPr="00DC0A02">
        <w:rPr>
          <w:sz w:val="24"/>
          <w:szCs w:val="24"/>
        </w:rPr>
        <w:t>E, then we have,</w:t>
      </w:r>
    </w:p>
    <w:p w14:paraId="3E7F9B77" w14:textId="77777777" w:rsidR="001929DC" w:rsidRPr="00DC0A02" w:rsidRDefault="001929DC" w:rsidP="001929DC">
      <w:pPr>
        <w:pStyle w:val="NoSpacing"/>
        <w:rPr>
          <w:sz w:val="24"/>
          <w:szCs w:val="24"/>
        </w:rPr>
      </w:pPr>
    </w:p>
    <w:p w14:paraId="407BFA53" w14:textId="67271015" w:rsidR="001929DC" w:rsidRPr="00DC0A02" w:rsidRDefault="00DC0A02" w:rsidP="001929DC">
      <w:pPr>
        <w:pStyle w:val="NoSpacing"/>
        <w:rPr>
          <w:sz w:val="24"/>
          <w:szCs w:val="24"/>
        </w:rPr>
      </w:pPr>
      <w:r w:rsidRPr="00DC0A02">
        <w:rPr>
          <w:position w:val="-24"/>
          <w:sz w:val="24"/>
          <w:szCs w:val="24"/>
        </w:rPr>
        <w:object w:dxaOrig="1100" w:dyaOrig="660" w14:anchorId="4D43D94E">
          <v:shape id="_x0000_i1031" type="#_x0000_t75" style="width:54.45pt;height:32.95pt" o:ole="">
            <v:imagedata r:id="rId16" o:title=""/>
          </v:shape>
          <o:OLEObject Type="Embed" ProgID="Equation.DSMT4" ShapeID="_x0000_i1031" DrawAspect="Content" ObjectID="_1720022631" r:id="rId17"/>
        </w:object>
      </w:r>
    </w:p>
    <w:p w14:paraId="6F3F10AD" w14:textId="77777777" w:rsidR="001929DC" w:rsidRPr="00DC0A02" w:rsidRDefault="001929DC" w:rsidP="001929DC">
      <w:pPr>
        <w:pStyle w:val="NoSpacing"/>
        <w:rPr>
          <w:sz w:val="24"/>
          <w:szCs w:val="24"/>
        </w:rPr>
      </w:pPr>
    </w:p>
    <w:p w14:paraId="616FA479" w14:textId="77777777" w:rsidR="001929DC" w:rsidRPr="00DC0A02" w:rsidRDefault="001929DC" w:rsidP="001929DC">
      <w:pPr>
        <w:pStyle w:val="NoSpacing"/>
        <w:rPr>
          <w:sz w:val="24"/>
          <w:szCs w:val="24"/>
        </w:rPr>
      </w:pPr>
      <w:r w:rsidRPr="00DC0A02">
        <w:rPr>
          <w:sz w:val="24"/>
          <w:szCs w:val="24"/>
        </w:rPr>
        <w:t>So,</w:t>
      </w:r>
    </w:p>
    <w:p w14:paraId="130597E4" w14:textId="77777777" w:rsidR="001929DC" w:rsidRPr="00DC0A02" w:rsidRDefault="001929DC" w:rsidP="001929DC">
      <w:pPr>
        <w:pStyle w:val="NoSpacing"/>
        <w:rPr>
          <w:sz w:val="24"/>
          <w:szCs w:val="24"/>
        </w:rPr>
      </w:pPr>
    </w:p>
    <w:p w14:paraId="58A0C8D0" w14:textId="77777777" w:rsidR="001929DC" w:rsidRPr="00DC0A02" w:rsidRDefault="001929DC" w:rsidP="001929DC">
      <w:pPr>
        <w:pStyle w:val="NoSpacing"/>
        <w:rPr>
          <w:sz w:val="24"/>
          <w:szCs w:val="24"/>
        </w:rPr>
      </w:pPr>
      <w:r w:rsidRPr="00DC0A02">
        <w:rPr>
          <w:sz w:val="24"/>
          <w:szCs w:val="24"/>
        </w:rPr>
        <w:object w:dxaOrig="1040" w:dyaOrig="660" w14:anchorId="3EF45390">
          <v:shape id="_x0000_i1032" type="#_x0000_t75" style="width:51.35pt;height:32.95pt" o:ole="" filled="t" fillcolor="#cfc">
            <v:imagedata r:id="rId18" o:title=""/>
          </v:shape>
          <o:OLEObject Type="Embed" ProgID="Equation.DSMT4" ShapeID="_x0000_i1032" DrawAspect="Content" ObjectID="_1720022632" r:id="rId19"/>
        </w:object>
      </w:r>
    </w:p>
    <w:p w14:paraId="2B44BC3D" w14:textId="422496EE" w:rsidR="001929DC" w:rsidRDefault="001929DC" w:rsidP="001929DC">
      <w:pPr>
        <w:pStyle w:val="NoSpacing"/>
        <w:rPr>
          <w:sz w:val="24"/>
          <w:szCs w:val="24"/>
        </w:rPr>
      </w:pPr>
    </w:p>
    <w:p w14:paraId="06F6407D" w14:textId="283B8BD6" w:rsidR="001929DC" w:rsidRPr="00DC0A02" w:rsidRDefault="00F2572B" w:rsidP="001929DC">
      <w:pPr>
        <w:pStyle w:val="NoSpacing"/>
        <w:rPr>
          <w:sz w:val="24"/>
          <w:szCs w:val="24"/>
        </w:rPr>
      </w:pPr>
      <w:r>
        <w:rPr>
          <w:sz w:val="24"/>
          <w:szCs w:val="24"/>
        </w:rPr>
        <w:t xml:space="preserve">It’s nice to estimate the scattering rate.  Well we did in the EM folder/Metal Model (TD), and found </w:t>
      </w:r>
      <w:r w:rsidR="005516B5">
        <w:rPr>
          <w:sz w:val="24"/>
          <w:szCs w:val="24"/>
        </w:rPr>
        <w:t>1/</w:t>
      </w:r>
      <w:r>
        <w:rPr>
          <w:rFonts w:ascii="Calibri" w:hAnsi="Calibri" w:cs="Calibri"/>
          <w:sz w:val="24"/>
          <w:szCs w:val="24"/>
        </w:rPr>
        <w:t>τ</w:t>
      </w:r>
      <w:r>
        <w:rPr>
          <w:sz w:val="24"/>
          <w:szCs w:val="24"/>
        </w:rPr>
        <w:t xml:space="preserve"> ~ 10</w:t>
      </w:r>
      <w:r>
        <w:rPr>
          <w:sz w:val="24"/>
          <w:szCs w:val="24"/>
          <w:vertAlign w:val="superscript"/>
        </w:rPr>
        <w:t>11</w:t>
      </w:r>
      <w:r>
        <w:rPr>
          <w:sz w:val="24"/>
          <w:szCs w:val="24"/>
        </w:rPr>
        <w:t xml:space="preserve">Hz.  </w:t>
      </w:r>
      <w:r w:rsidR="00DC0A02">
        <w:rPr>
          <w:sz w:val="24"/>
          <w:szCs w:val="24"/>
        </w:rPr>
        <w:t>W</w:t>
      </w:r>
      <w:r w:rsidR="001929DC" w:rsidRPr="00DC0A02">
        <w:rPr>
          <w:sz w:val="24"/>
          <w:szCs w:val="24"/>
        </w:rPr>
        <w:t>e can write the conductivity in terms of the material constants of the lattice,</w:t>
      </w:r>
    </w:p>
    <w:p w14:paraId="3014A419" w14:textId="77777777" w:rsidR="001929DC" w:rsidRPr="00DC0A02" w:rsidRDefault="001929DC" w:rsidP="001929DC">
      <w:pPr>
        <w:pStyle w:val="NoSpacing"/>
        <w:rPr>
          <w:sz w:val="24"/>
          <w:szCs w:val="24"/>
        </w:rPr>
      </w:pPr>
    </w:p>
    <w:p w14:paraId="22E81EC3" w14:textId="77777777" w:rsidR="001929DC" w:rsidRPr="00DC0A02" w:rsidRDefault="001929DC" w:rsidP="001929DC">
      <w:pPr>
        <w:pStyle w:val="NoSpacing"/>
        <w:rPr>
          <w:sz w:val="24"/>
          <w:szCs w:val="24"/>
        </w:rPr>
      </w:pPr>
      <w:r w:rsidRPr="00DC0A02">
        <w:rPr>
          <w:sz w:val="24"/>
          <w:szCs w:val="24"/>
        </w:rPr>
        <w:object w:dxaOrig="4819" w:dyaOrig="920" w14:anchorId="3E368711">
          <v:shape id="_x0000_i1033" type="#_x0000_t75" style="width:241pt;height:45.65pt" o:ole="">
            <v:imagedata r:id="rId20" o:title=""/>
          </v:shape>
          <o:OLEObject Type="Embed" ProgID="Equation.DSMT4" ShapeID="_x0000_i1033" DrawAspect="Content" ObjectID="_1720022633" r:id="rId21"/>
        </w:object>
      </w:r>
    </w:p>
    <w:p w14:paraId="3DF0E3D9" w14:textId="0D08B300" w:rsidR="001929DC" w:rsidRDefault="001929DC" w:rsidP="001929DC">
      <w:pPr>
        <w:pStyle w:val="NoSpacing"/>
        <w:rPr>
          <w:sz w:val="24"/>
          <w:szCs w:val="24"/>
        </w:rPr>
      </w:pPr>
    </w:p>
    <w:p w14:paraId="5D61E0D5" w14:textId="37A741CB" w:rsidR="001929DC" w:rsidRPr="00DC0A02" w:rsidRDefault="009D2741" w:rsidP="001929DC">
      <w:pPr>
        <w:pStyle w:val="NoSpacing"/>
        <w:rPr>
          <w:sz w:val="24"/>
          <w:szCs w:val="24"/>
        </w:rPr>
      </w:pPr>
      <w:r>
        <w:rPr>
          <w:sz w:val="24"/>
          <w:szCs w:val="24"/>
        </w:rPr>
        <w:t>where we define D = (1/3)</w:t>
      </w:r>
      <w:r>
        <w:rPr>
          <w:rFonts w:ascii="Calibri" w:hAnsi="Calibri" w:cs="Calibri"/>
          <w:sz w:val="24"/>
          <w:szCs w:val="24"/>
        </w:rPr>
        <w:t>ℓ</w:t>
      </w:r>
      <w:r>
        <w:rPr>
          <w:sz w:val="24"/>
          <w:szCs w:val="24"/>
        </w:rPr>
        <w:t>v.  A</w:t>
      </w:r>
      <w:r w:rsidR="001929DC" w:rsidRPr="00DC0A02">
        <w:rPr>
          <w:sz w:val="24"/>
          <w:szCs w:val="24"/>
        </w:rPr>
        <w:t xml:space="preserve">nd if we define, </w:t>
      </w:r>
    </w:p>
    <w:p w14:paraId="0EFB45E4" w14:textId="77777777" w:rsidR="001929DC" w:rsidRPr="00DC0A02" w:rsidRDefault="001929DC" w:rsidP="001929DC">
      <w:pPr>
        <w:pStyle w:val="NoSpacing"/>
        <w:rPr>
          <w:sz w:val="24"/>
          <w:szCs w:val="24"/>
        </w:rPr>
      </w:pPr>
    </w:p>
    <w:p w14:paraId="58B4EEA1" w14:textId="6E3948E6" w:rsidR="001929DC" w:rsidRPr="00DC0A02" w:rsidRDefault="00896C0E" w:rsidP="001929DC">
      <w:pPr>
        <w:pStyle w:val="NoSpacing"/>
        <w:rPr>
          <w:sz w:val="24"/>
          <w:szCs w:val="24"/>
        </w:rPr>
      </w:pPr>
      <w:r w:rsidRPr="00DC0A02">
        <w:rPr>
          <w:position w:val="-24"/>
          <w:sz w:val="24"/>
          <w:szCs w:val="24"/>
        </w:rPr>
        <w:object w:dxaOrig="1300" w:dyaOrig="620" w14:anchorId="4CE86327">
          <v:shape id="_x0000_i1034" type="#_x0000_t75" style="width:65pt;height:31.15pt" o:ole="">
            <v:imagedata r:id="rId22" o:title=""/>
          </v:shape>
          <o:OLEObject Type="Embed" ProgID="Equation.DSMT4" ShapeID="_x0000_i1034" DrawAspect="Content" ObjectID="_1720022634" r:id="rId23"/>
        </w:object>
      </w:r>
    </w:p>
    <w:p w14:paraId="3033762C" w14:textId="77777777" w:rsidR="001929DC" w:rsidRPr="00DC0A02" w:rsidRDefault="001929DC" w:rsidP="001929DC">
      <w:pPr>
        <w:pStyle w:val="NoSpacing"/>
        <w:rPr>
          <w:sz w:val="24"/>
          <w:szCs w:val="24"/>
        </w:rPr>
      </w:pPr>
    </w:p>
    <w:p w14:paraId="41494E1A" w14:textId="77777777" w:rsidR="001929DC" w:rsidRPr="00DC0A02" w:rsidRDefault="001929DC" w:rsidP="001929DC">
      <w:pPr>
        <w:pStyle w:val="NoSpacing"/>
        <w:rPr>
          <w:sz w:val="24"/>
          <w:szCs w:val="24"/>
        </w:rPr>
      </w:pPr>
      <w:r w:rsidRPr="00DC0A02">
        <w:rPr>
          <w:sz w:val="24"/>
          <w:szCs w:val="24"/>
        </w:rPr>
        <w:t>as the classical ‘density of states’ then we can write,</w:t>
      </w:r>
    </w:p>
    <w:p w14:paraId="3446064D" w14:textId="77777777" w:rsidR="001929DC" w:rsidRPr="00DC0A02" w:rsidRDefault="001929DC" w:rsidP="001929DC">
      <w:pPr>
        <w:pStyle w:val="NoSpacing"/>
        <w:rPr>
          <w:sz w:val="24"/>
          <w:szCs w:val="24"/>
        </w:rPr>
      </w:pPr>
    </w:p>
    <w:p w14:paraId="7D6C7D0E" w14:textId="09DA473A" w:rsidR="001929DC" w:rsidRPr="00DC0A02" w:rsidRDefault="00896C0E" w:rsidP="001929DC">
      <w:pPr>
        <w:pStyle w:val="NoSpacing"/>
        <w:rPr>
          <w:sz w:val="24"/>
          <w:szCs w:val="24"/>
        </w:rPr>
      </w:pPr>
      <w:r w:rsidRPr="00DC0A02">
        <w:rPr>
          <w:position w:val="-12"/>
          <w:sz w:val="24"/>
          <w:szCs w:val="24"/>
        </w:rPr>
        <w:object w:dxaOrig="1440" w:dyaOrig="380" w14:anchorId="0A30B00E">
          <v:shape id="_x0000_i1035" type="#_x0000_t75" style="width:1in;height:18.45pt" o:ole="" filled="t" fillcolor="#cfc">
            <v:imagedata r:id="rId24" o:title=""/>
          </v:shape>
          <o:OLEObject Type="Embed" ProgID="Equation.DSMT4" ShapeID="_x0000_i1035" DrawAspect="Content" ObjectID="_1720022635" r:id="rId25"/>
        </w:object>
      </w:r>
    </w:p>
    <w:p w14:paraId="46066E0F" w14:textId="77777777" w:rsidR="001929DC" w:rsidRPr="001929DC" w:rsidRDefault="001929DC" w:rsidP="001929DC">
      <w:pPr>
        <w:pStyle w:val="NoSpacing"/>
      </w:pPr>
    </w:p>
    <w:p w14:paraId="7FB9058B" w14:textId="77777777" w:rsidR="001929DC" w:rsidRPr="002076A6" w:rsidRDefault="001929DC" w:rsidP="001929DC">
      <w:pPr>
        <w:pStyle w:val="NoSpacing"/>
        <w:rPr>
          <w:b/>
          <w:sz w:val="28"/>
          <w:szCs w:val="28"/>
        </w:rPr>
      </w:pPr>
      <w:r w:rsidRPr="002076A6">
        <w:rPr>
          <w:b/>
          <w:sz w:val="28"/>
          <w:szCs w:val="28"/>
        </w:rPr>
        <w:t>Rate of Energy Loss (Power dissipated)</w:t>
      </w:r>
    </w:p>
    <w:p w14:paraId="7816AC5D" w14:textId="4DFF7B99" w:rsidR="001929DC" w:rsidRPr="00DC0A02" w:rsidRDefault="001929DC" w:rsidP="001929DC">
      <w:pPr>
        <w:pStyle w:val="NoSpacing"/>
        <w:rPr>
          <w:sz w:val="24"/>
          <w:szCs w:val="24"/>
        </w:rPr>
      </w:pPr>
      <w:r w:rsidRPr="00DC0A02">
        <w:rPr>
          <w:sz w:val="24"/>
          <w:szCs w:val="24"/>
        </w:rPr>
        <w:t>We’ll note that when the e</w:t>
      </w:r>
      <w:r w:rsidRPr="00DC0A02">
        <w:rPr>
          <w:sz w:val="24"/>
          <w:szCs w:val="24"/>
          <w:vertAlign w:val="superscript"/>
        </w:rPr>
        <w:t>-</w:t>
      </w:r>
      <w:r w:rsidRPr="00DC0A02">
        <w:rPr>
          <w:sz w:val="24"/>
          <w:szCs w:val="24"/>
        </w:rPr>
        <w:t>‘s scatter off of the impurities, they drop from a higher momentum state, p, to a lower (thermal equilibrium momentum state), p</w:t>
      </w:r>
      <w:r w:rsidRPr="00DC0A02">
        <w:rPr>
          <w:sz w:val="24"/>
          <w:szCs w:val="24"/>
          <w:vertAlign w:val="subscript"/>
        </w:rPr>
        <w:t>0</w:t>
      </w:r>
      <w:r w:rsidR="00DC0A02">
        <w:rPr>
          <w:sz w:val="24"/>
          <w:szCs w:val="24"/>
        </w:rPr>
        <w:t xml:space="preserve"> = √(3mkT) </w:t>
      </w:r>
      <w:r w:rsidRPr="00DC0A02">
        <w:rPr>
          <w:sz w:val="24"/>
          <w:szCs w:val="24"/>
        </w:rPr>
        <w:t>.  Thus each e</w:t>
      </w:r>
      <w:r w:rsidRPr="00DC0A02">
        <w:rPr>
          <w:sz w:val="24"/>
          <w:szCs w:val="24"/>
          <w:vertAlign w:val="superscript"/>
        </w:rPr>
        <w:t>-</w:t>
      </w:r>
      <w:r w:rsidRPr="00DC0A02">
        <w:rPr>
          <w:sz w:val="24"/>
          <w:szCs w:val="24"/>
        </w:rPr>
        <w:t xml:space="preserve"> gives up an energy:</w:t>
      </w:r>
    </w:p>
    <w:p w14:paraId="18DF6A31" w14:textId="77777777" w:rsidR="001929DC" w:rsidRPr="00DC0A02" w:rsidRDefault="001929DC" w:rsidP="001929DC">
      <w:pPr>
        <w:pStyle w:val="NoSpacing"/>
        <w:rPr>
          <w:sz w:val="24"/>
          <w:szCs w:val="24"/>
        </w:rPr>
      </w:pPr>
    </w:p>
    <w:p w14:paraId="4DF99DC3" w14:textId="77777777" w:rsidR="001929DC" w:rsidRPr="00DC0A02" w:rsidRDefault="001929DC" w:rsidP="001929DC">
      <w:pPr>
        <w:pStyle w:val="NoSpacing"/>
        <w:rPr>
          <w:sz w:val="24"/>
          <w:szCs w:val="24"/>
        </w:rPr>
      </w:pPr>
      <w:r w:rsidRPr="00DC0A02">
        <w:rPr>
          <w:sz w:val="24"/>
          <w:szCs w:val="24"/>
        </w:rPr>
        <w:object w:dxaOrig="2920" w:dyaOrig="660" w14:anchorId="08DEB73F">
          <v:shape id="_x0000_i1036" type="#_x0000_t75" style="width:145.75pt;height:32.95pt" o:ole="">
            <v:imagedata r:id="rId26" o:title=""/>
          </v:shape>
          <o:OLEObject Type="Embed" ProgID="Equation.DSMT4" ShapeID="_x0000_i1036" DrawAspect="Content" ObjectID="_1720022636" r:id="rId27"/>
        </w:object>
      </w:r>
    </w:p>
    <w:p w14:paraId="7C261203" w14:textId="77777777" w:rsidR="001929DC" w:rsidRPr="00DC0A02" w:rsidRDefault="001929DC" w:rsidP="001929DC">
      <w:pPr>
        <w:pStyle w:val="NoSpacing"/>
        <w:rPr>
          <w:sz w:val="24"/>
          <w:szCs w:val="24"/>
        </w:rPr>
      </w:pPr>
    </w:p>
    <w:p w14:paraId="5B8DE491" w14:textId="77777777" w:rsidR="001929DC" w:rsidRPr="00DC0A02" w:rsidRDefault="001929DC" w:rsidP="001929DC">
      <w:pPr>
        <w:pStyle w:val="NoSpacing"/>
        <w:rPr>
          <w:sz w:val="24"/>
          <w:szCs w:val="24"/>
        </w:rPr>
      </w:pPr>
      <w:r w:rsidRPr="00DC0A02">
        <w:rPr>
          <w:sz w:val="24"/>
          <w:szCs w:val="24"/>
        </w:rPr>
        <w:t>to the lattice with each collision (note that although &lt;p</w:t>
      </w:r>
      <w:r w:rsidRPr="00DC0A02">
        <w:rPr>
          <w:sz w:val="24"/>
          <w:szCs w:val="24"/>
          <w:vertAlign w:val="subscript"/>
        </w:rPr>
        <w:t>0</w:t>
      </w:r>
      <w:r w:rsidRPr="00DC0A02">
        <w:rPr>
          <w:sz w:val="24"/>
          <w:szCs w:val="24"/>
          <w:vertAlign w:val="subscript"/>
        </w:rPr>
        <w:softHyphen/>
      </w:r>
      <w:r w:rsidRPr="00DC0A02">
        <w:rPr>
          <w:sz w:val="24"/>
          <w:szCs w:val="24"/>
        </w:rPr>
        <w:t>&gt; is 0, &lt;p</w:t>
      </w:r>
      <w:r w:rsidRPr="00DC0A02">
        <w:rPr>
          <w:sz w:val="24"/>
          <w:szCs w:val="24"/>
          <w:vertAlign w:val="subscript"/>
        </w:rPr>
        <w:t>0</w:t>
      </w:r>
      <w:r w:rsidRPr="00DC0A02">
        <w:rPr>
          <w:sz w:val="24"/>
          <w:szCs w:val="24"/>
          <w:vertAlign w:val="superscript"/>
        </w:rPr>
        <w:t>2</w:t>
      </w:r>
      <w:r w:rsidRPr="00DC0A02">
        <w:rPr>
          <w:sz w:val="24"/>
          <w:szCs w:val="24"/>
        </w:rPr>
        <w:t xml:space="preserve">&gt; is not).  This energy must be transferred to the lattice in the form of heat by conservation of energy (thus we would expect that the metal will actually heat up).  </w:t>
      </w:r>
    </w:p>
    <w:p w14:paraId="6D8662AB" w14:textId="77777777" w:rsidR="001929DC" w:rsidRPr="00DC0A02" w:rsidRDefault="001929DC" w:rsidP="001929DC">
      <w:pPr>
        <w:pStyle w:val="NoSpacing"/>
        <w:rPr>
          <w:sz w:val="24"/>
          <w:szCs w:val="24"/>
        </w:rPr>
      </w:pPr>
    </w:p>
    <w:p w14:paraId="57842BB6" w14:textId="77777777" w:rsidR="001929DC" w:rsidRPr="00DC0A02" w:rsidRDefault="001929DC" w:rsidP="001929DC">
      <w:pPr>
        <w:pStyle w:val="NoSpacing"/>
        <w:rPr>
          <w:sz w:val="24"/>
          <w:szCs w:val="24"/>
        </w:rPr>
      </w:pPr>
      <w:r w:rsidRPr="00DC0A02">
        <w:rPr>
          <w:sz w:val="24"/>
          <w:szCs w:val="24"/>
        </w:rPr>
        <w:t>And we can determine the rate of this energy transfer.  If the probability of an e</w:t>
      </w:r>
      <w:r w:rsidRPr="00DC0A02">
        <w:rPr>
          <w:sz w:val="24"/>
          <w:szCs w:val="24"/>
          <w:vertAlign w:val="superscript"/>
        </w:rPr>
        <w:t>-</w:t>
      </w:r>
      <w:r w:rsidRPr="00DC0A02">
        <w:rPr>
          <w:sz w:val="24"/>
          <w:szCs w:val="24"/>
        </w:rPr>
        <w:t xml:space="preserve"> making a collision during the time interval dt is dt/τ, what is the expected # of collisions in 1s?  I think this ought to be 1/τ.  Thus we have N/τ collisions per second.  And during each collision we have an energy transfer of </w:t>
      </w:r>
    </w:p>
    <w:p w14:paraId="048DCD0C" w14:textId="77777777" w:rsidR="001929DC" w:rsidRPr="00DC0A02" w:rsidRDefault="001929DC" w:rsidP="001929DC">
      <w:pPr>
        <w:pStyle w:val="NoSpacing"/>
        <w:rPr>
          <w:sz w:val="24"/>
          <w:szCs w:val="24"/>
        </w:rPr>
      </w:pPr>
    </w:p>
    <w:p w14:paraId="4EFFF65D" w14:textId="77777777" w:rsidR="001929DC" w:rsidRPr="00DC0A02" w:rsidRDefault="001929DC" w:rsidP="001929DC">
      <w:pPr>
        <w:pStyle w:val="NoSpacing"/>
        <w:rPr>
          <w:sz w:val="24"/>
          <w:szCs w:val="24"/>
        </w:rPr>
      </w:pPr>
      <w:r w:rsidRPr="00DC0A02">
        <w:rPr>
          <w:sz w:val="24"/>
          <w:szCs w:val="24"/>
        </w:rPr>
        <w:object w:dxaOrig="2020" w:dyaOrig="620" w14:anchorId="63289B2A">
          <v:shape id="_x0000_i1037" type="#_x0000_t75" style="width:101pt;height:31.15pt" o:ole="">
            <v:imagedata r:id="rId28" o:title=""/>
          </v:shape>
          <o:OLEObject Type="Embed" ProgID="Equation.DSMT4" ShapeID="_x0000_i1037" DrawAspect="Content" ObjectID="_1720022637" r:id="rId29"/>
        </w:object>
      </w:r>
    </w:p>
    <w:p w14:paraId="4C9B1FAE" w14:textId="77777777" w:rsidR="001929DC" w:rsidRPr="00DC0A02" w:rsidRDefault="001929DC" w:rsidP="001929DC">
      <w:pPr>
        <w:pStyle w:val="NoSpacing"/>
        <w:rPr>
          <w:sz w:val="24"/>
          <w:szCs w:val="24"/>
        </w:rPr>
      </w:pPr>
    </w:p>
    <w:p w14:paraId="761B4481" w14:textId="77777777" w:rsidR="001929DC" w:rsidRPr="00DC0A02" w:rsidRDefault="001929DC" w:rsidP="001929DC">
      <w:pPr>
        <w:pStyle w:val="NoSpacing"/>
        <w:rPr>
          <w:sz w:val="24"/>
          <w:szCs w:val="24"/>
        </w:rPr>
      </w:pPr>
      <w:r w:rsidRPr="00DC0A02">
        <w:rPr>
          <w:sz w:val="24"/>
          <w:szCs w:val="24"/>
        </w:rPr>
        <w:t>So the net rate of energy transfer is:</w:t>
      </w:r>
    </w:p>
    <w:p w14:paraId="0F1FF118" w14:textId="77777777" w:rsidR="001929DC" w:rsidRPr="00DC0A02" w:rsidRDefault="001929DC" w:rsidP="001929DC">
      <w:pPr>
        <w:pStyle w:val="NoSpacing"/>
        <w:rPr>
          <w:sz w:val="24"/>
          <w:szCs w:val="24"/>
        </w:rPr>
      </w:pPr>
    </w:p>
    <w:p w14:paraId="5770CC4E" w14:textId="77777777" w:rsidR="001929DC" w:rsidRPr="00DC0A02" w:rsidRDefault="001929DC" w:rsidP="001929DC">
      <w:pPr>
        <w:pStyle w:val="NoSpacing"/>
        <w:rPr>
          <w:sz w:val="24"/>
          <w:szCs w:val="24"/>
        </w:rPr>
      </w:pPr>
      <w:r w:rsidRPr="00DC0A02">
        <w:rPr>
          <w:sz w:val="24"/>
          <w:szCs w:val="24"/>
        </w:rPr>
        <w:object w:dxaOrig="2200" w:dyaOrig="680" w14:anchorId="27D58BB3">
          <v:shape id="_x0000_i1038" type="#_x0000_t75" style="width:110.65pt;height:33.8pt" o:ole="">
            <v:imagedata r:id="rId30" o:title=""/>
          </v:shape>
          <o:OLEObject Type="Embed" ProgID="Equation.DSMT4" ShapeID="_x0000_i1038" DrawAspect="Content" ObjectID="_1720022638" r:id="rId31"/>
        </w:object>
      </w:r>
    </w:p>
    <w:p w14:paraId="1D5ABB15" w14:textId="77777777" w:rsidR="001929DC" w:rsidRPr="00DC0A02" w:rsidRDefault="001929DC" w:rsidP="001929DC">
      <w:pPr>
        <w:pStyle w:val="NoSpacing"/>
        <w:rPr>
          <w:sz w:val="24"/>
          <w:szCs w:val="24"/>
        </w:rPr>
      </w:pPr>
    </w:p>
    <w:p w14:paraId="3CC7D9F0" w14:textId="77777777" w:rsidR="001929DC" w:rsidRPr="00DC0A02" w:rsidRDefault="001929DC" w:rsidP="001929DC">
      <w:pPr>
        <w:pStyle w:val="NoSpacing"/>
        <w:rPr>
          <w:sz w:val="24"/>
          <w:szCs w:val="24"/>
        </w:rPr>
      </w:pPr>
      <w:r w:rsidRPr="00DC0A02">
        <w:rPr>
          <w:sz w:val="24"/>
          <w:szCs w:val="24"/>
        </w:rPr>
        <w:t>I’ll neglect the second term for now,</w:t>
      </w:r>
    </w:p>
    <w:p w14:paraId="5A00A6B3" w14:textId="77777777" w:rsidR="001929DC" w:rsidRPr="00DC0A02" w:rsidRDefault="001929DC" w:rsidP="001929DC">
      <w:pPr>
        <w:pStyle w:val="NoSpacing"/>
        <w:rPr>
          <w:sz w:val="24"/>
          <w:szCs w:val="24"/>
        </w:rPr>
      </w:pPr>
    </w:p>
    <w:p w14:paraId="66080B0D" w14:textId="577E0E72" w:rsidR="001929DC" w:rsidRPr="00DC0A02" w:rsidRDefault="00120563" w:rsidP="001929DC">
      <w:pPr>
        <w:pStyle w:val="NoSpacing"/>
        <w:rPr>
          <w:sz w:val="24"/>
          <w:szCs w:val="24"/>
        </w:rPr>
      </w:pPr>
      <w:r w:rsidRPr="00406B7E">
        <w:rPr>
          <w:position w:val="-118"/>
          <w:sz w:val="24"/>
          <w:szCs w:val="24"/>
        </w:rPr>
        <w:object w:dxaOrig="3180" w:dyaOrig="2480" w14:anchorId="465D2C04">
          <v:shape id="_x0000_i1039" type="#_x0000_t75" style="width:159.8pt;height:123.8pt" o:ole="">
            <v:imagedata r:id="rId32" o:title=""/>
          </v:shape>
          <o:OLEObject Type="Embed" ProgID="Equation.DSMT4" ShapeID="_x0000_i1039" DrawAspect="Content" ObjectID="_1720022639" r:id="rId33"/>
        </w:object>
      </w:r>
    </w:p>
    <w:p w14:paraId="5D9CCC62" w14:textId="77777777" w:rsidR="001929DC" w:rsidRPr="00DC0A02" w:rsidRDefault="001929DC" w:rsidP="001929DC">
      <w:pPr>
        <w:pStyle w:val="NoSpacing"/>
        <w:rPr>
          <w:sz w:val="24"/>
          <w:szCs w:val="24"/>
        </w:rPr>
      </w:pPr>
    </w:p>
    <w:p w14:paraId="607649DA" w14:textId="7E70DC67" w:rsidR="000841CB" w:rsidRPr="00406B7E" w:rsidRDefault="00406B7E" w:rsidP="00406B7E">
      <w:pPr>
        <w:pStyle w:val="NoSpacing"/>
        <w:rPr>
          <w:sz w:val="24"/>
          <w:szCs w:val="24"/>
        </w:rPr>
      </w:pPr>
      <w:r>
        <w:rPr>
          <w:sz w:val="24"/>
          <w:szCs w:val="24"/>
        </w:rPr>
        <w:t xml:space="preserve">So that kind of works </w:t>
      </w:r>
      <w:r w:rsidRPr="00406B7E">
        <w:rPr>
          <mc:AlternateContent>
            <mc:Choice Requires="w16s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r>
        <w:rPr>
          <w:sz w:val="24"/>
          <w:szCs w:val="24"/>
        </w:rPr>
        <w:t xml:space="preserve">.  </w:t>
      </w:r>
    </w:p>
    <w:p w14:paraId="05B03DBD" w14:textId="77777777" w:rsidR="001929DC" w:rsidRPr="001929DC" w:rsidRDefault="001929DC" w:rsidP="001929DC">
      <w:pPr>
        <w:pStyle w:val="NoSpacing"/>
      </w:pPr>
    </w:p>
    <w:p w14:paraId="553D27A4" w14:textId="77777777" w:rsidR="001929DC" w:rsidRPr="002076A6" w:rsidRDefault="001929DC" w:rsidP="001929DC">
      <w:pPr>
        <w:pStyle w:val="NoSpacing"/>
        <w:rPr>
          <w:b/>
          <w:sz w:val="28"/>
          <w:szCs w:val="28"/>
        </w:rPr>
      </w:pPr>
      <w:r w:rsidRPr="002076A6">
        <w:rPr>
          <w:b/>
          <w:sz w:val="28"/>
          <w:szCs w:val="28"/>
        </w:rPr>
        <w:t>AC conductivity</w:t>
      </w:r>
    </w:p>
    <w:p w14:paraId="6DA98DB8" w14:textId="77777777" w:rsidR="00193A13" w:rsidRDefault="001929DC" w:rsidP="001929DC">
      <w:pPr>
        <w:pStyle w:val="NoSpacing"/>
        <w:rPr>
          <w:sz w:val="24"/>
          <w:szCs w:val="24"/>
        </w:rPr>
      </w:pPr>
      <w:r w:rsidRPr="00DC0A02">
        <w:rPr>
          <w:sz w:val="24"/>
          <w:szCs w:val="24"/>
        </w:rPr>
        <w:t>If rather F is sinusoidal, then the AC p(t) is obtained by substituting p(t) = p(ω)e</w:t>
      </w:r>
      <w:r w:rsidR="00193A13">
        <w:rPr>
          <w:sz w:val="24"/>
          <w:szCs w:val="24"/>
          <w:vertAlign w:val="superscript"/>
        </w:rPr>
        <w:t>-i</w:t>
      </w:r>
      <w:r w:rsidRPr="00DC0A02">
        <w:rPr>
          <w:sz w:val="24"/>
          <w:szCs w:val="24"/>
          <w:vertAlign w:val="superscript"/>
        </w:rPr>
        <w:t>ωt</w:t>
      </w:r>
      <w:r w:rsidRPr="00DC0A02">
        <w:rPr>
          <w:sz w:val="24"/>
          <w:szCs w:val="24"/>
        </w:rPr>
        <w:t xml:space="preserve">, </w:t>
      </w:r>
    </w:p>
    <w:p w14:paraId="2626B052" w14:textId="196C5FF2" w:rsidR="001929DC" w:rsidRPr="00DC0A02" w:rsidRDefault="001929DC" w:rsidP="001929DC">
      <w:pPr>
        <w:pStyle w:val="NoSpacing"/>
        <w:rPr>
          <w:sz w:val="24"/>
          <w:szCs w:val="24"/>
        </w:rPr>
      </w:pPr>
      <w:r w:rsidRPr="00DC0A02">
        <w:rPr>
          <w:sz w:val="24"/>
          <w:szCs w:val="24"/>
        </w:rPr>
        <w:t>F(t) = F(ω)e</w:t>
      </w:r>
      <w:r w:rsidR="00193A13">
        <w:rPr>
          <w:sz w:val="24"/>
          <w:szCs w:val="24"/>
          <w:vertAlign w:val="superscript"/>
        </w:rPr>
        <w:t>-i</w:t>
      </w:r>
      <w:r w:rsidRPr="00DC0A02">
        <w:rPr>
          <w:sz w:val="24"/>
          <w:szCs w:val="24"/>
          <w:vertAlign w:val="superscript"/>
        </w:rPr>
        <w:t>ωt</w:t>
      </w:r>
      <w:r w:rsidRPr="00DC0A02">
        <w:rPr>
          <w:sz w:val="24"/>
          <w:szCs w:val="24"/>
        </w:rPr>
        <w:t xml:space="preserve">.  </w:t>
      </w:r>
    </w:p>
    <w:p w14:paraId="3547094A" w14:textId="77777777" w:rsidR="001929DC" w:rsidRPr="00DC0A02" w:rsidRDefault="001929DC" w:rsidP="001929DC">
      <w:pPr>
        <w:pStyle w:val="NoSpacing"/>
        <w:rPr>
          <w:sz w:val="24"/>
          <w:szCs w:val="24"/>
        </w:rPr>
      </w:pPr>
    </w:p>
    <w:p w14:paraId="013C2B03" w14:textId="6430E12F" w:rsidR="001929DC" w:rsidRPr="00DC0A02" w:rsidRDefault="00193A13" w:rsidP="001929DC">
      <w:pPr>
        <w:pStyle w:val="NoSpacing"/>
        <w:rPr>
          <w:sz w:val="24"/>
          <w:szCs w:val="24"/>
        </w:rPr>
      </w:pPr>
      <w:r w:rsidRPr="00193A13">
        <w:rPr>
          <w:position w:val="-24"/>
          <w:sz w:val="24"/>
          <w:szCs w:val="24"/>
        </w:rPr>
        <w:object w:dxaOrig="2580" w:dyaOrig="620" w14:anchorId="7F6E750F">
          <v:shape id="_x0000_i1040" type="#_x0000_t75" style="width:129.5pt;height:31.15pt" o:ole="">
            <v:imagedata r:id="rId34" o:title=""/>
          </v:shape>
          <o:OLEObject Type="Embed" ProgID="Equation.DSMT4" ShapeID="_x0000_i1040" DrawAspect="Content" ObjectID="_1720022640" r:id="rId35"/>
        </w:object>
      </w:r>
    </w:p>
    <w:p w14:paraId="7C4ABE5E" w14:textId="77777777" w:rsidR="001929DC" w:rsidRPr="00DC0A02" w:rsidRDefault="001929DC" w:rsidP="001929DC">
      <w:pPr>
        <w:pStyle w:val="NoSpacing"/>
        <w:rPr>
          <w:sz w:val="24"/>
          <w:szCs w:val="24"/>
        </w:rPr>
      </w:pPr>
    </w:p>
    <w:p w14:paraId="5A7629C3" w14:textId="77777777" w:rsidR="001929DC" w:rsidRPr="00DC0A02" w:rsidRDefault="001929DC" w:rsidP="001929DC">
      <w:pPr>
        <w:pStyle w:val="NoSpacing"/>
        <w:rPr>
          <w:sz w:val="24"/>
          <w:szCs w:val="24"/>
        </w:rPr>
      </w:pPr>
      <w:r w:rsidRPr="00DC0A02">
        <w:rPr>
          <w:sz w:val="24"/>
          <w:szCs w:val="24"/>
        </w:rPr>
        <w:t>and therefore,</w:t>
      </w:r>
    </w:p>
    <w:p w14:paraId="022D0EC3" w14:textId="77777777" w:rsidR="001929DC" w:rsidRPr="00DC0A02" w:rsidRDefault="001929DC" w:rsidP="001929DC">
      <w:pPr>
        <w:pStyle w:val="NoSpacing"/>
        <w:rPr>
          <w:sz w:val="24"/>
          <w:szCs w:val="24"/>
        </w:rPr>
      </w:pPr>
    </w:p>
    <w:p w14:paraId="159BF80E" w14:textId="559C9DBF" w:rsidR="001929DC" w:rsidRPr="00DC0A02" w:rsidRDefault="00193A13" w:rsidP="001929DC">
      <w:pPr>
        <w:pStyle w:val="NoSpacing"/>
        <w:rPr>
          <w:sz w:val="24"/>
          <w:szCs w:val="24"/>
        </w:rPr>
      </w:pPr>
      <w:r w:rsidRPr="00193A13">
        <w:rPr>
          <w:position w:val="-24"/>
          <w:sz w:val="24"/>
          <w:szCs w:val="24"/>
        </w:rPr>
        <w:object w:dxaOrig="1780" w:dyaOrig="620" w14:anchorId="4B8DB7F6">
          <v:shape id="_x0000_i1041" type="#_x0000_t75" style="width:88.7pt;height:31.15pt" o:ole="">
            <v:imagedata r:id="rId36" o:title=""/>
          </v:shape>
          <o:OLEObject Type="Embed" ProgID="Equation.DSMT4" ShapeID="_x0000_i1041" DrawAspect="Content" ObjectID="_1720022641" r:id="rId37"/>
        </w:object>
      </w:r>
    </w:p>
    <w:p w14:paraId="1B87E0D2" w14:textId="77777777" w:rsidR="001929DC" w:rsidRPr="00DC0A02" w:rsidRDefault="001929DC" w:rsidP="001929DC">
      <w:pPr>
        <w:pStyle w:val="NoSpacing"/>
        <w:rPr>
          <w:sz w:val="24"/>
          <w:szCs w:val="24"/>
        </w:rPr>
      </w:pPr>
    </w:p>
    <w:p w14:paraId="46C89774" w14:textId="77777777" w:rsidR="001929DC" w:rsidRPr="00DC0A02" w:rsidRDefault="001929DC" w:rsidP="001929DC">
      <w:pPr>
        <w:pStyle w:val="NoSpacing"/>
        <w:rPr>
          <w:sz w:val="24"/>
          <w:szCs w:val="24"/>
        </w:rPr>
      </w:pPr>
      <w:r w:rsidRPr="00DC0A02">
        <w:rPr>
          <w:sz w:val="24"/>
          <w:szCs w:val="24"/>
        </w:rPr>
        <w:t>Setting j(ω) = nep(ω)/m, F(ω) = eE(ω), then,</w:t>
      </w:r>
    </w:p>
    <w:p w14:paraId="18671BB4" w14:textId="1A173802" w:rsidR="001929DC" w:rsidRDefault="001929DC" w:rsidP="001929DC">
      <w:pPr>
        <w:pStyle w:val="NoSpacing"/>
        <w:rPr>
          <w:sz w:val="24"/>
          <w:szCs w:val="24"/>
        </w:rPr>
      </w:pPr>
    </w:p>
    <w:p w14:paraId="07CC5D14" w14:textId="79315FB1" w:rsidR="00193A13" w:rsidRDefault="00193A13" w:rsidP="001929DC">
      <w:pPr>
        <w:pStyle w:val="NoSpacing"/>
        <w:rPr>
          <w:sz w:val="24"/>
          <w:szCs w:val="24"/>
        </w:rPr>
      </w:pPr>
      <w:r w:rsidRPr="00193A13">
        <w:rPr>
          <w:position w:val="-58"/>
          <w:sz w:val="24"/>
          <w:szCs w:val="24"/>
        </w:rPr>
        <w:object w:dxaOrig="2060" w:dyaOrig="1280" w14:anchorId="1B4FF1CC">
          <v:shape id="_x0000_i1042" type="#_x0000_t75" style="width:103.15pt;height:64.1pt" o:ole="">
            <v:imagedata r:id="rId38" o:title=""/>
          </v:shape>
          <o:OLEObject Type="Embed" ProgID="Equation.DSMT4" ShapeID="_x0000_i1042" DrawAspect="Content" ObjectID="_1720022642" r:id="rId39"/>
        </w:object>
      </w:r>
    </w:p>
    <w:p w14:paraId="66119460" w14:textId="4B762461" w:rsidR="00193A13" w:rsidRDefault="00193A13" w:rsidP="001929DC">
      <w:pPr>
        <w:pStyle w:val="NoSpacing"/>
        <w:rPr>
          <w:sz w:val="24"/>
          <w:szCs w:val="24"/>
        </w:rPr>
      </w:pPr>
    </w:p>
    <w:p w14:paraId="0E5E8099" w14:textId="023FD218" w:rsidR="00193A13" w:rsidRDefault="00193A13" w:rsidP="001929DC">
      <w:pPr>
        <w:pStyle w:val="NoSpacing"/>
        <w:rPr>
          <w:sz w:val="24"/>
          <w:szCs w:val="24"/>
        </w:rPr>
      </w:pPr>
      <w:r>
        <w:rPr>
          <w:sz w:val="24"/>
          <w:szCs w:val="24"/>
        </w:rPr>
        <w:t>and so,</w:t>
      </w:r>
    </w:p>
    <w:p w14:paraId="656B83E9" w14:textId="68B06D64" w:rsidR="00193A13" w:rsidRDefault="00193A13" w:rsidP="001929DC">
      <w:pPr>
        <w:pStyle w:val="NoSpacing"/>
        <w:rPr>
          <w:sz w:val="24"/>
          <w:szCs w:val="24"/>
        </w:rPr>
      </w:pPr>
    </w:p>
    <w:p w14:paraId="53618DD0" w14:textId="00D91FDD" w:rsidR="00193A13" w:rsidRDefault="00193A13" w:rsidP="001929DC">
      <w:pPr>
        <w:pStyle w:val="NoSpacing"/>
        <w:rPr>
          <w:sz w:val="24"/>
          <w:szCs w:val="24"/>
        </w:rPr>
      </w:pPr>
      <w:r w:rsidRPr="00193A13">
        <w:rPr>
          <w:position w:val="-24"/>
          <w:sz w:val="24"/>
          <w:szCs w:val="24"/>
        </w:rPr>
        <w:object w:dxaOrig="2079" w:dyaOrig="620" w14:anchorId="41CE588C">
          <v:shape id="_x0000_i1043" type="#_x0000_t75" style="width:104.05pt;height:31.15pt" o:ole="">
            <v:imagedata r:id="rId40" o:title=""/>
          </v:shape>
          <o:OLEObject Type="Embed" ProgID="Equation.DSMT4" ShapeID="_x0000_i1043" DrawAspect="Content" ObjectID="_1720022643" r:id="rId41"/>
        </w:object>
      </w:r>
    </w:p>
    <w:p w14:paraId="571C69B8" w14:textId="7810AC21" w:rsidR="00193A13" w:rsidRDefault="00193A13" w:rsidP="001929DC">
      <w:pPr>
        <w:pStyle w:val="NoSpacing"/>
        <w:rPr>
          <w:sz w:val="24"/>
          <w:szCs w:val="24"/>
        </w:rPr>
      </w:pPr>
    </w:p>
    <w:p w14:paraId="32A86A98" w14:textId="22511450" w:rsidR="00193A13" w:rsidRDefault="00193A13" w:rsidP="001929DC">
      <w:pPr>
        <w:pStyle w:val="NoSpacing"/>
        <w:rPr>
          <w:sz w:val="24"/>
          <w:szCs w:val="24"/>
        </w:rPr>
      </w:pPr>
      <w:r>
        <w:rPr>
          <w:sz w:val="24"/>
          <w:szCs w:val="24"/>
        </w:rPr>
        <w:t>which is,</w:t>
      </w:r>
    </w:p>
    <w:p w14:paraId="25111499" w14:textId="77777777" w:rsidR="00193A13" w:rsidRPr="00DC0A02" w:rsidRDefault="00193A13" w:rsidP="001929DC">
      <w:pPr>
        <w:pStyle w:val="NoSpacing"/>
        <w:rPr>
          <w:sz w:val="24"/>
          <w:szCs w:val="24"/>
        </w:rPr>
      </w:pPr>
    </w:p>
    <w:p w14:paraId="469E84B5" w14:textId="77777777" w:rsidR="001929DC" w:rsidRPr="00DC0A02" w:rsidRDefault="001929DC" w:rsidP="001929DC">
      <w:pPr>
        <w:pStyle w:val="NoSpacing"/>
        <w:rPr>
          <w:sz w:val="24"/>
          <w:szCs w:val="24"/>
        </w:rPr>
      </w:pPr>
      <w:r w:rsidRPr="00DC0A02">
        <w:rPr>
          <w:sz w:val="24"/>
          <w:szCs w:val="24"/>
        </w:rPr>
        <w:object w:dxaOrig="1500" w:dyaOrig="620" w14:anchorId="16D7276B">
          <v:shape id="_x0000_i1044" type="#_x0000_t75" style="width:75.05pt;height:30.75pt" o:ole="" filled="t" fillcolor="#cfc">
            <v:imagedata r:id="rId42" o:title=""/>
          </v:shape>
          <o:OLEObject Type="Embed" ProgID="Equation.DSMT4" ShapeID="_x0000_i1044" DrawAspect="Content" ObjectID="_1720022644" r:id="rId43"/>
        </w:object>
      </w:r>
    </w:p>
    <w:p w14:paraId="4A55F60F" w14:textId="77777777" w:rsidR="001929DC" w:rsidRPr="00DC0A02" w:rsidRDefault="001929DC" w:rsidP="001929DC">
      <w:pPr>
        <w:pStyle w:val="NoSpacing"/>
        <w:rPr>
          <w:sz w:val="24"/>
          <w:szCs w:val="24"/>
        </w:rPr>
      </w:pPr>
    </w:p>
    <w:bookmarkEnd w:id="0"/>
    <w:p w14:paraId="7D846588" w14:textId="5B381468" w:rsidR="001929DC" w:rsidRPr="00DC0A02" w:rsidRDefault="001929DC" w:rsidP="001929DC">
      <w:pPr>
        <w:pStyle w:val="NoSpacing"/>
        <w:rPr>
          <w:sz w:val="24"/>
          <w:szCs w:val="24"/>
        </w:rPr>
      </w:pPr>
    </w:p>
    <w:p w14:paraId="1173B951" w14:textId="1F99229B" w:rsidR="001929DC" w:rsidRPr="00DC0A02" w:rsidRDefault="001929DC" w:rsidP="001929DC">
      <w:pPr>
        <w:pStyle w:val="NoSpacing"/>
        <w:rPr>
          <w:sz w:val="24"/>
          <w:szCs w:val="24"/>
        </w:rPr>
      </w:pPr>
    </w:p>
    <w:p w14:paraId="50D16767" w14:textId="0C78C51F" w:rsidR="001929DC" w:rsidRPr="00DC0A02" w:rsidRDefault="001929DC" w:rsidP="001929DC">
      <w:pPr>
        <w:pStyle w:val="NoSpacing"/>
        <w:rPr>
          <w:sz w:val="24"/>
          <w:szCs w:val="24"/>
        </w:rPr>
      </w:pPr>
    </w:p>
    <w:p w14:paraId="102EDC8E" w14:textId="77777777" w:rsidR="001929DC" w:rsidRPr="00DC0A02" w:rsidRDefault="001929DC" w:rsidP="001929DC">
      <w:pPr>
        <w:pStyle w:val="NoSpacing"/>
        <w:rPr>
          <w:sz w:val="24"/>
          <w:szCs w:val="24"/>
        </w:rPr>
      </w:pPr>
    </w:p>
    <w:sectPr w:rsidR="001929DC" w:rsidRPr="00DC0A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9AF"/>
    <w:rsid w:val="000202BF"/>
    <w:rsid w:val="000841CB"/>
    <w:rsid w:val="00087059"/>
    <w:rsid w:val="00097B43"/>
    <w:rsid w:val="00120563"/>
    <w:rsid w:val="00133166"/>
    <w:rsid w:val="001929DC"/>
    <w:rsid w:val="00193A13"/>
    <w:rsid w:val="002076A6"/>
    <w:rsid w:val="003B2AF0"/>
    <w:rsid w:val="00406B7E"/>
    <w:rsid w:val="004349E5"/>
    <w:rsid w:val="00434A71"/>
    <w:rsid w:val="004B39D7"/>
    <w:rsid w:val="005516B5"/>
    <w:rsid w:val="00581959"/>
    <w:rsid w:val="007259AF"/>
    <w:rsid w:val="007452CC"/>
    <w:rsid w:val="007D0EA7"/>
    <w:rsid w:val="00874286"/>
    <w:rsid w:val="00896C0E"/>
    <w:rsid w:val="008F4027"/>
    <w:rsid w:val="009D2741"/>
    <w:rsid w:val="009D5095"/>
    <w:rsid w:val="00A6117A"/>
    <w:rsid w:val="00AE25BF"/>
    <w:rsid w:val="00B5054D"/>
    <w:rsid w:val="00B8614E"/>
    <w:rsid w:val="00DC0A02"/>
    <w:rsid w:val="00F2572B"/>
    <w:rsid w:val="00F70ED3"/>
    <w:rsid w:val="00FA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219D1"/>
  <w15:chartTrackingRefBased/>
  <w15:docId w15:val="{3A0BCF87-FF91-429F-A206-786B6EDFC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A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29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20" Type="http://schemas.openxmlformats.org/officeDocument/2006/relationships/image" Target="media/image9.wmf"/><Relationship Id="rId41"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19</cp:revision>
  <dcterms:created xsi:type="dcterms:W3CDTF">2019-08-06T01:51:00Z</dcterms:created>
  <dcterms:modified xsi:type="dcterms:W3CDTF">2022-07-22T22:59:00Z</dcterms:modified>
</cp:coreProperties>
</file>