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70B08" w14:textId="7EDB272E" w:rsidR="00457029" w:rsidRPr="00027F90" w:rsidRDefault="00194A73" w:rsidP="00457029">
      <w:pPr>
        <w:pStyle w:val="NoSpacing"/>
        <w:jc w:val="center"/>
        <w:rPr>
          <w:b/>
          <w:sz w:val="44"/>
          <w:szCs w:val="44"/>
          <w:u w:val="single"/>
        </w:rPr>
      </w:pPr>
      <w:bookmarkStart w:id="0" w:name="_Hlk114565693"/>
      <w:bookmarkEnd w:id="0"/>
      <w:r>
        <w:rPr>
          <w:b/>
          <w:sz w:val="44"/>
          <w:szCs w:val="44"/>
          <w:u w:val="single"/>
        </w:rPr>
        <w:t>Non-equilibrium Properties</w:t>
      </w:r>
    </w:p>
    <w:p w14:paraId="1E890594" w14:textId="547C3EAC" w:rsidR="00194A73" w:rsidRDefault="00194A73" w:rsidP="008A70E9">
      <w:pPr>
        <w:pStyle w:val="NoSpacing"/>
        <w:rPr>
          <w:rFonts w:cstheme="minorHAnsi"/>
          <w:sz w:val="24"/>
          <w:szCs w:val="24"/>
        </w:rPr>
      </w:pPr>
    </w:p>
    <w:p w14:paraId="3D7D249A" w14:textId="77777777" w:rsidR="00EB166E" w:rsidRDefault="00EB166E" w:rsidP="008A70E9">
      <w:pPr>
        <w:pStyle w:val="NoSpacing"/>
        <w:rPr>
          <w:rFonts w:cstheme="minorHAnsi"/>
          <w:sz w:val="24"/>
          <w:szCs w:val="24"/>
        </w:rPr>
      </w:pPr>
    </w:p>
    <w:p w14:paraId="1E49A95B" w14:textId="0548D4E4" w:rsidR="008A70E9" w:rsidRDefault="00194A73" w:rsidP="008A70E9">
      <w:pPr>
        <w:pStyle w:val="NoSpacing"/>
        <w:rPr>
          <w:rFonts w:cstheme="minorHAnsi"/>
          <w:sz w:val="24"/>
          <w:szCs w:val="24"/>
        </w:rPr>
      </w:pPr>
      <w:r>
        <w:rPr>
          <w:rFonts w:cstheme="minorHAnsi"/>
          <w:sz w:val="24"/>
          <w:szCs w:val="24"/>
        </w:rPr>
        <w:t>Ye</w:t>
      </w:r>
      <w:r w:rsidR="002C33BE">
        <w:rPr>
          <w:rFonts w:cstheme="minorHAnsi"/>
          <w:sz w:val="24"/>
          <w:szCs w:val="24"/>
        </w:rPr>
        <w:t>s.</w:t>
      </w:r>
    </w:p>
    <w:p w14:paraId="648FCD38" w14:textId="77777777" w:rsidR="003406AC" w:rsidRDefault="003406AC">
      <w:pPr>
        <w:pStyle w:val="NoSpacing"/>
        <w:rPr>
          <w:sz w:val="24"/>
          <w:szCs w:val="24"/>
        </w:rPr>
      </w:pPr>
    </w:p>
    <w:p w14:paraId="7D15D141" w14:textId="34D191B6" w:rsidR="00406C5A" w:rsidRDefault="00406C5A" w:rsidP="00D254E3">
      <w:pPr>
        <w:rPr>
          <w:rFonts w:ascii="Calibri" w:hAnsi="Calibri" w:cs="Calibri"/>
          <w:b/>
          <w:sz w:val="28"/>
          <w:szCs w:val="28"/>
        </w:rPr>
      </w:pPr>
      <w:r w:rsidRPr="00406C5A">
        <w:rPr>
          <w:rFonts w:ascii="Calibri" w:hAnsi="Calibri" w:cs="Calibri"/>
          <w:b/>
          <w:sz w:val="28"/>
          <w:szCs w:val="28"/>
        </w:rPr>
        <w:t>Conductivity</w:t>
      </w:r>
    </w:p>
    <w:p w14:paraId="59A879DD" w14:textId="5247E936" w:rsidR="00542052" w:rsidRDefault="00406C5A" w:rsidP="00306CE1">
      <w:pPr>
        <w:pStyle w:val="NoSpacing"/>
        <w:rPr>
          <w:rFonts w:ascii="Calibri" w:hAnsi="Calibri" w:cs="Calibri"/>
          <w:sz w:val="24"/>
          <w:szCs w:val="24"/>
        </w:rPr>
      </w:pPr>
      <w:r>
        <w:rPr>
          <w:sz w:val="24"/>
          <w:szCs w:val="24"/>
        </w:rPr>
        <w:t xml:space="preserve">Unlike with metals, conductivity actually goes up with increasing temperature, because the number of mobile carriers goes up.  But they are still much less than metals of course.  </w:t>
      </w:r>
      <w:r w:rsidRPr="00406C5A">
        <w:rPr>
          <w:sz w:val="24"/>
          <w:szCs w:val="24"/>
        </w:rPr>
        <w:t>Resistivities of semiconductors are ~ 10</w:t>
      </w:r>
      <w:r w:rsidRPr="00406C5A">
        <w:rPr>
          <w:sz w:val="24"/>
          <w:szCs w:val="24"/>
          <w:vertAlign w:val="superscript"/>
        </w:rPr>
        <w:t>-3</w:t>
      </w:r>
      <w:r w:rsidRPr="00406C5A">
        <w:rPr>
          <w:rFonts w:ascii="Calibri" w:hAnsi="Calibri" w:cs="Calibri"/>
          <w:sz w:val="24"/>
          <w:szCs w:val="24"/>
        </w:rPr>
        <w:t>Ω·</w:t>
      </w:r>
      <w:r w:rsidRPr="00406C5A">
        <w:rPr>
          <w:sz w:val="24"/>
          <w:szCs w:val="24"/>
        </w:rPr>
        <w:t>cm’s at best</w:t>
      </w:r>
      <w:r>
        <w:rPr>
          <w:sz w:val="24"/>
          <w:szCs w:val="24"/>
        </w:rPr>
        <w:t xml:space="preserve"> I think.  </w:t>
      </w:r>
      <w:r w:rsidR="006E0405" w:rsidRPr="00B94977">
        <w:rPr>
          <w:rFonts w:ascii="Calibri" w:hAnsi="Calibri" w:cs="Calibri"/>
          <w:sz w:val="24"/>
          <w:szCs w:val="24"/>
        </w:rPr>
        <w:t xml:space="preserve">I’m going to </w:t>
      </w:r>
      <w:r w:rsidR="006E0405">
        <w:rPr>
          <w:rFonts w:ascii="Calibri" w:hAnsi="Calibri" w:cs="Calibri"/>
          <w:sz w:val="24"/>
          <w:szCs w:val="24"/>
        </w:rPr>
        <w:t xml:space="preserve">mostly </w:t>
      </w:r>
      <w:r w:rsidR="006E0405" w:rsidRPr="00B94977">
        <w:rPr>
          <w:rFonts w:ascii="Calibri" w:hAnsi="Calibri" w:cs="Calibri"/>
          <w:sz w:val="24"/>
          <w:szCs w:val="24"/>
        </w:rPr>
        <w:t>reproduce the analy</w:t>
      </w:r>
      <w:r w:rsidR="006E0405">
        <w:rPr>
          <w:rFonts w:ascii="Calibri" w:hAnsi="Calibri" w:cs="Calibri"/>
          <w:sz w:val="24"/>
          <w:szCs w:val="24"/>
        </w:rPr>
        <w:t>s</w:t>
      </w:r>
      <w:r w:rsidR="006E0405" w:rsidRPr="00B94977">
        <w:rPr>
          <w:rFonts w:ascii="Calibri" w:hAnsi="Calibri" w:cs="Calibri"/>
          <w:sz w:val="24"/>
          <w:szCs w:val="24"/>
        </w:rPr>
        <w:t xml:space="preserve">is from the RTA approximation in the Stat Mech folder.  </w:t>
      </w:r>
      <w:r w:rsidR="00542052">
        <w:rPr>
          <w:rFonts w:ascii="Calibri" w:hAnsi="Calibri" w:cs="Calibri"/>
          <w:sz w:val="24"/>
          <w:szCs w:val="24"/>
        </w:rPr>
        <w:t>We’ve got two bands to work with this time: the conduction band, and the valence band.  I guess I’ll start with the former,</w:t>
      </w:r>
    </w:p>
    <w:p w14:paraId="5F32E820" w14:textId="77777777" w:rsidR="00542052" w:rsidRDefault="00542052" w:rsidP="00306CE1">
      <w:pPr>
        <w:pStyle w:val="NoSpacing"/>
        <w:rPr>
          <w:rFonts w:ascii="Calibri" w:hAnsi="Calibri" w:cs="Calibri"/>
          <w:sz w:val="24"/>
          <w:szCs w:val="24"/>
        </w:rPr>
      </w:pPr>
    </w:p>
    <w:p w14:paraId="7EF1B59C" w14:textId="2668DF8E" w:rsidR="00542052" w:rsidRPr="00683D50" w:rsidRDefault="00542052" w:rsidP="00306CE1">
      <w:pPr>
        <w:pStyle w:val="NoSpacing"/>
        <w:rPr>
          <w:rFonts w:ascii="Calibri" w:hAnsi="Calibri" w:cs="Calibri"/>
          <w:b/>
          <w:sz w:val="24"/>
          <w:szCs w:val="24"/>
          <w:u w:val="single"/>
        </w:rPr>
      </w:pPr>
      <w:r w:rsidRPr="00683D50">
        <w:rPr>
          <w:rFonts w:ascii="Calibri" w:hAnsi="Calibri" w:cs="Calibri"/>
          <w:b/>
          <w:sz w:val="24"/>
          <w:szCs w:val="24"/>
          <w:u w:val="single"/>
        </w:rPr>
        <w:t>Conduction band</w:t>
      </w:r>
    </w:p>
    <w:p w14:paraId="4E0B0157" w14:textId="268365A0" w:rsidR="006E0405" w:rsidRPr="00306CE1" w:rsidRDefault="006E0405" w:rsidP="00306CE1">
      <w:pPr>
        <w:pStyle w:val="NoSpacing"/>
        <w:rPr>
          <w:sz w:val="24"/>
          <w:szCs w:val="24"/>
        </w:rPr>
      </w:pPr>
      <w:r w:rsidRPr="00B94977">
        <w:rPr>
          <w:rFonts w:ascii="Calibri" w:hAnsi="Calibri" w:cs="Calibri"/>
          <w:sz w:val="24"/>
          <w:szCs w:val="24"/>
        </w:rPr>
        <w:t xml:space="preserve">So for </w:t>
      </w:r>
      <w:r w:rsidRPr="00C26CA9">
        <w:rPr>
          <w:rFonts w:ascii="Calibri" w:hAnsi="Calibri" w:cs="Calibri"/>
          <w:sz w:val="24"/>
          <w:szCs w:val="24"/>
        </w:rPr>
        <w:t xml:space="preserve">electrons </w:t>
      </w:r>
      <w:r w:rsidR="002F79FB" w:rsidRPr="00C26CA9">
        <w:rPr>
          <w:rFonts w:ascii="Calibri" w:hAnsi="Calibri" w:cs="Calibri"/>
          <w:sz w:val="24"/>
          <w:szCs w:val="24"/>
        </w:rPr>
        <w:t xml:space="preserve">in </w:t>
      </w:r>
      <w:r w:rsidR="001D4D1A">
        <w:rPr>
          <w:rFonts w:ascii="Calibri" w:hAnsi="Calibri" w:cs="Calibri"/>
          <w:sz w:val="24"/>
          <w:szCs w:val="24"/>
        </w:rPr>
        <w:t>the conduction</w:t>
      </w:r>
      <w:r w:rsidR="00C26CA9">
        <w:rPr>
          <w:rFonts w:ascii="Calibri" w:hAnsi="Calibri" w:cs="Calibri"/>
          <w:sz w:val="24"/>
          <w:szCs w:val="24"/>
        </w:rPr>
        <w:t xml:space="preserve"> </w:t>
      </w:r>
      <w:r w:rsidR="002F79FB" w:rsidRPr="00C26CA9">
        <w:rPr>
          <w:rFonts w:ascii="Calibri" w:hAnsi="Calibri" w:cs="Calibri"/>
          <w:sz w:val="24"/>
          <w:szCs w:val="24"/>
        </w:rPr>
        <w:t>band</w:t>
      </w:r>
      <w:r w:rsidR="002F79FB">
        <w:rPr>
          <w:rFonts w:ascii="Calibri" w:hAnsi="Calibri" w:cs="Calibri"/>
        </w:rPr>
        <w:t xml:space="preserve">, </w:t>
      </w:r>
      <w:r w:rsidRPr="00B94977">
        <w:rPr>
          <w:rFonts w:ascii="Calibri" w:hAnsi="Calibri" w:cs="Calibri"/>
          <w:sz w:val="24"/>
          <w:szCs w:val="24"/>
        </w:rPr>
        <w:t>we have:</w:t>
      </w:r>
    </w:p>
    <w:p w14:paraId="173F4F5C" w14:textId="77777777" w:rsidR="006E0405" w:rsidRDefault="006E0405" w:rsidP="006E0405">
      <w:bookmarkStart w:id="1" w:name="_Hlk106704757"/>
    </w:p>
    <w:p w14:paraId="72D42D59" w14:textId="581A5CF9" w:rsidR="006E0405" w:rsidRDefault="001D4D1A" w:rsidP="006E0405">
      <w:r w:rsidRPr="00967A08">
        <w:rPr>
          <w:position w:val="-30"/>
        </w:rPr>
        <w:object w:dxaOrig="10760" w:dyaOrig="859" w14:anchorId="735C2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1.25pt;height:41.45pt" o:ole="">
            <v:imagedata r:id="rId5" o:title=""/>
          </v:shape>
          <o:OLEObject Type="Embed" ProgID="Equation.DSMT4" ShapeID="_x0000_i1025" DrawAspect="Content" ObjectID="_1788952707" r:id="rId6"/>
        </w:object>
      </w:r>
    </w:p>
    <w:p w14:paraId="38E770D5" w14:textId="77777777" w:rsidR="00E158C9" w:rsidRPr="003A2182" w:rsidRDefault="00E158C9" w:rsidP="006E0405">
      <w:pPr>
        <w:rPr>
          <w:sz w:val="22"/>
          <w:szCs w:val="22"/>
        </w:rPr>
      </w:pPr>
    </w:p>
    <w:p w14:paraId="50DCA09F" w14:textId="77777777" w:rsidR="006E0405" w:rsidRPr="00A4112E" w:rsidRDefault="006E0405" w:rsidP="006E0405">
      <w:pPr>
        <w:rPr>
          <w:rFonts w:ascii="Calibri" w:hAnsi="Calibri" w:cs="Calibri"/>
          <w:sz w:val="28"/>
          <w:szCs w:val="28"/>
        </w:rPr>
      </w:pPr>
      <w:r w:rsidRPr="00A4112E">
        <w:rPr>
          <w:rFonts w:ascii="Calibri" w:hAnsi="Calibri" w:cs="Calibri"/>
        </w:rPr>
        <w:t>where,</w:t>
      </w:r>
    </w:p>
    <w:p w14:paraId="3B0AE62E" w14:textId="77777777" w:rsidR="006E0405" w:rsidRPr="003A2182" w:rsidRDefault="006E0405" w:rsidP="006E0405">
      <w:pPr>
        <w:rPr>
          <w:sz w:val="26"/>
          <w:szCs w:val="26"/>
        </w:rPr>
      </w:pPr>
    </w:p>
    <w:p w14:paraId="2C2D3433" w14:textId="2F184854" w:rsidR="006E0405" w:rsidRPr="00B94977" w:rsidRDefault="009E361B" w:rsidP="006E0405">
      <w:pPr>
        <w:rPr>
          <w:rFonts w:ascii="Calibri" w:hAnsi="Calibri" w:cs="Calibri"/>
        </w:rPr>
      </w:pPr>
      <w:r w:rsidRPr="00967A08">
        <w:rPr>
          <w:position w:val="-24"/>
        </w:rPr>
        <w:object w:dxaOrig="4180" w:dyaOrig="620" w14:anchorId="3161994E">
          <v:shape id="_x0000_i1026" type="#_x0000_t75" style="width:222pt;height:33.25pt" o:ole="">
            <v:imagedata r:id="rId7" o:title=""/>
          </v:shape>
          <o:OLEObject Type="Embed" ProgID="Equation.DSMT4" ShapeID="_x0000_i1026" DrawAspect="Content" ObjectID="_1788952708" r:id="rId8"/>
        </w:object>
      </w:r>
      <w:bookmarkEnd w:id="1"/>
    </w:p>
    <w:p w14:paraId="5D3858ED" w14:textId="3C650913" w:rsidR="006E0405" w:rsidRDefault="006E0405" w:rsidP="006E0405">
      <w:pPr>
        <w:rPr>
          <w:rFonts w:ascii="Calibri" w:hAnsi="Calibri" w:cs="Calibri"/>
        </w:rPr>
      </w:pPr>
    </w:p>
    <w:p w14:paraId="0B19F499" w14:textId="14C592D5" w:rsidR="007F4A11" w:rsidRDefault="007F4A11" w:rsidP="006E0405">
      <w:pPr>
        <w:rPr>
          <w:rFonts w:ascii="Calibri" w:hAnsi="Calibri" w:cs="Calibri"/>
        </w:rPr>
      </w:pPr>
      <w:r>
        <w:rPr>
          <w:rFonts w:ascii="Calibri" w:hAnsi="Calibri" w:cs="Calibri"/>
        </w:rPr>
        <w:t>Working out that derivative,</w:t>
      </w:r>
    </w:p>
    <w:p w14:paraId="3128AAEC" w14:textId="77777777" w:rsidR="00B60A53" w:rsidRDefault="00B60A53" w:rsidP="00B60A53">
      <w:pPr>
        <w:rPr>
          <w:rFonts w:ascii="Calibri" w:hAnsi="Calibri" w:cs="Calibri"/>
        </w:rPr>
      </w:pPr>
      <w:bookmarkStart w:id="2" w:name="_Hlk60333471"/>
    </w:p>
    <w:p w14:paraId="0031F47C" w14:textId="1CAA0C74" w:rsidR="00B60A53" w:rsidRDefault="001D4D1A" w:rsidP="00B60A53">
      <w:pPr>
        <w:rPr>
          <w:rFonts w:ascii="Calibri" w:hAnsi="Calibri" w:cs="Calibri"/>
        </w:rPr>
      </w:pPr>
      <w:r w:rsidRPr="001D4D1A">
        <w:rPr>
          <w:position w:val="-144"/>
        </w:rPr>
        <w:object w:dxaOrig="4940" w:dyaOrig="3000" w14:anchorId="618256DA">
          <v:shape id="_x0000_i1027" type="#_x0000_t75" style="width:235.65pt;height:143.45pt" o:ole="">
            <v:imagedata r:id="rId9" o:title=""/>
          </v:shape>
          <o:OLEObject Type="Embed" ProgID="Equation.DSMT4" ShapeID="_x0000_i1027" DrawAspect="Content" ObjectID="_1788952709" r:id="rId10"/>
        </w:object>
      </w:r>
    </w:p>
    <w:p w14:paraId="0D87EF04" w14:textId="77777777" w:rsidR="007F4A11" w:rsidRDefault="007F4A11" w:rsidP="006E0405">
      <w:pPr>
        <w:rPr>
          <w:rFonts w:ascii="Calibri" w:hAnsi="Calibri" w:cs="Calibri"/>
        </w:rPr>
      </w:pPr>
    </w:p>
    <w:p w14:paraId="55B8521D" w14:textId="5514798D" w:rsidR="006E0405" w:rsidRDefault="006E0405" w:rsidP="006E0405">
      <w:pPr>
        <w:rPr>
          <w:rFonts w:ascii="Calibri" w:hAnsi="Calibri" w:cs="Calibri"/>
        </w:rPr>
      </w:pPr>
      <w:r w:rsidRPr="00B94977">
        <w:rPr>
          <w:rFonts w:ascii="Calibri" w:hAnsi="Calibri" w:cs="Calibri"/>
        </w:rPr>
        <w:t xml:space="preserve">Now we’re usually interested in just the </w:t>
      </w:r>
      <w:r w:rsidRPr="00B94977">
        <w:rPr>
          <w:rFonts w:ascii="Calibri" w:hAnsi="Calibri" w:cs="Calibri"/>
          <w:i/>
        </w:rPr>
        <w:t>first order</w:t>
      </w:r>
      <w:r w:rsidRPr="00B94977">
        <w:rPr>
          <w:rFonts w:ascii="Calibri" w:hAnsi="Calibri" w:cs="Calibri"/>
        </w:rPr>
        <w:t xml:space="preserve"> response to the </w:t>
      </w:r>
      <w:r w:rsidRPr="00B94977">
        <w:rPr>
          <w:rFonts w:ascii="Calibri" w:hAnsi="Calibri" w:cs="Calibri"/>
          <w:b/>
        </w:rPr>
        <w:t>F</w:t>
      </w:r>
      <w:r w:rsidRPr="00B94977">
        <w:rPr>
          <w:rFonts w:ascii="Calibri" w:hAnsi="Calibri" w:cs="Calibri"/>
          <w:vertAlign w:val="subscript"/>
        </w:rPr>
        <w:t>nc</w:t>
      </w:r>
      <w:r>
        <w:rPr>
          <w:rFonts w:ascii="Calibri" w:hAnsi="Calibri" w:cs="Calibri"/>
        </w:rPr>
        <w:t xml:space="preserve"> (i.e., electric field </w:t>
      </w:r>
    </w:p>
    <w:p w14:paraId="1B331075" w14:textId="77777777" w:rsidR="006E0405" w:rsidRPr="00B94977" w:rsidRDefault="006E0405" w:rsidP="006E0405">
      <w:pPr>
        <w:rPr>
          <w:rFonts w:ascii="Calibri" w:hAnsi="Calibri" w:cs="Calibri"/>
        </w:rPr>
      </w:pPr>
      <w:r>
        <w:rPr>
          <w:rFonts w:ascii="Calibri" w:hAnsi="Calibri" w:cs="Calibri"/>
        </w:rPr>
        <w:t>in this case)</w:t>
      </w:r>
      <w:r w:rsidRPr="00B94977">
        <w:rPr>
          <w:rFonts w:ascii="Calibri" w:hAnsi="Calibri" w:cs="Calibri"/>
        </w:rPr>
        <w:t xml:space="preserve">  But δ</w:t>
      </w:r>
      <w:r>
        <w:rPr>
          <w:rFonts w:ascii="Calibri" w:hAnsi="Calibri" w:cs="Calibri"/>
        </w:rPr>
        <w:t>n</w:t>
      </w:r>
      <w:r w:rsidRPr="00B94977">
        <w:rPr>
          <w:rFonts w:ascii="Calibri" w:hAnsi="Calibri" w:cs="Calibri"/>
        </w:rPr>
        <w:t xml:space="preserve"> is already first order in these gradients and so we do the trajectory equations to zeroth order in the gradients.  So: </w:t>
      </w:r>
    </w:p>
    <w:p w14:paraId="110B1DE4" w14:textId="77777777" w:rsidR="006E0405" w:rsidRPr="00B94977" w:rsidRDefault="006E0405" w:rsidP="006E0405">
      <w:pPr>
        <w:rPr>
          <w:rFonts w:ascii="Calibri" w:hAnsi="Calibri" w:cs="Calibri"/>
        </w:rPr>
      </w:pPr>
    </w:p>
    <w:p w14:paraId="72866EF2" w14:textId="77777777" w:rsidR="006E0405" w:rsidRPr="00B94977" w:rsidRDefault="006E0405" w:rsidP="006E0405">
      <w:r w:rsidRPr="00B94977">
        <w:rPr>
          <w:position w:val="-58"/>
        </w:rPr>
        <w:object w:dxaOrig="3440" w:dyaOrig="1280" w14:anchorId="08430002">
          <v:shape id="_x0000_i1028" type="#_x0000_t75" style="width:171.8pt;height:63.8pt" o:ole="">
            <v:imagedata r:id="rId11" o:title=""/>
          </v:shape>
          <o:OLEObject Type="Embed" ProgID="Equation.DSMT4" ShapeID="_x0000_i1028" DrawAspect="Content" ObjectID="_1788952710" r:id="rId12"/>
        </w:object>
      </w:r>
    </w:p>
    <w:p w14:paraId="2A5B1FD1" w14:textId="77777777" w:rsidR="006E0405" w:rsidRPr="00B94977" w:rsidRDefault="006E0405" w:rsidP="006E0405"/>
    <w:p w14:paraId="04E06FF8" w14:textId="77777777" w:rsidR="006E0405" w:rsidRPr="00B94977" w:rsidRDefault="006E0405" w:rsidP="006E0405">
      <w:pPr>
        <w:rPr>
          <w:rFonts w:ascii="Calibri" w:hAnsi="Calibri" w:cs="Calibri"/>
        </w:rPr>
      </w:pPr>
      <w:r w:rsidRPr="00B94977">
        <w:rPr>
          <w:rFonts w:ascii="Calibri" w:hAnsi="Calibri" w:cs="Calibri"/>
        </w:rPr>
        <w:t>and solutions are:</w:t>
      </w:r>
    </w:p>
    <w:p w14:paraId="313424CF" w14:textId="77777777" w:rsidR="006E0405" w:rsidRPr="00B94977" w:rsidRDefault="006E0405" w:rsidP="006E0405"/>
    <w:p w14:paraId="3874D704" w14:textId="77777777" w:rsidR="006E0405" w:rsidRPr="00B94977" w:rsidRDefault="006E0405" w:rsidP="006E0405">
      <w:r w:rsidRPr="00B94977">
        <w:rPr>
          <w:position w:val="-44"/>
        </w:rPr>
        <w:object w:dxaOrig="1920" w:dyaOrig="999" w14:anchorId="0D6408D3">
          <v:shape id="_x0000_i1029" type="#_x0000_t75" style="width:96pt;height:50.2pt" o:ole="">
            <v:imagedata r:id="rId13" o:title=""/>
          </v:shape>
          <o:OLEObject Type="Embed" ProgID="Equation.DSMT4" ShapeID="_x0000_i1029" DrawAspect="Content" ObjectID="_1788952711" r:id="rId14"/>
        </w:object>
      </w:r>
    </w:p>
    <w:p w14:paraId="756988AB" w14:textId="77777777" w:rsidR="006E0405" w:rsidRPr="00B94977" w:rsidRDefault="006E0405" w:rsidP="006E0405"/>
    <w:p w14:paraId="6CAD0E9D" w14:textId="77777777" w:rsidR="006E0405" w:rsidRPr="00B94977" w:rsidRDefault="006E0405" w:rsidP="006E0405">
      <w:pPr>
        <w:rPr>
          <w:rFonts w:ascii="Calibri" w:hAnsi="Calibri" w:cs="Calibri"/>
        </w:rPr>
      </w:pPr>
      <w:r w:rsidRPr="00B94977">
        <w:rPr>
          <w:rFonts w:ascii="Calibri" w:hAnsi="Calibri" w:cs="Calibri"/>
        </w:rPr>
        <w:t>and so we have:</w:t>
      </w:r>
    </w:p>
    <w:p w14:paraId="46169F09" w14:textId="77777777" w:rsidR="006E0405" w:rsidRPr="00B94977" w:rsidRDefault="006E0405" w:rsidP="006E0405">
      <w:pPr>
        <w:rPr>
          <w:rFonts w:ascii="Calibri" w:hAnsi="Calibri" w:cs="Calibri"/>
        </w:rPr>
      </w:pPr>
    </w:p>
    <w:p w14:paraId="6CDFFBCD" w14:textId="75BDC09F" w:rsidR="006E0405" w:rsidRPr="00B94977" w:rsidRDefault="001D4D1A" w:rsidP="006E0405">
      <w:r w:rsidRPr="00F718ED">
        <w:rPr>
          <w:position w:val="-110"/>
        </w:rPr>
        <w:object w:dxaOrig="8180" w:dyaOrig="2439" w14:anchorId="51B32DB0">
          <v:shape id="_x0000_i1030" type="#_x0000_t75" style="width:399.8pt;height:119.45pt" o:ole="">
            <v:imagedata r:id="rId15" o:title=""/>
          </v:shape>
          <o:OLEObject Type="Embed" ProgID="Equation.DSMT4" ShapeID="_x0000_i1030" DrawAspect="Content" ObjectID="_1788952712" r:id="rId16"/>
        </w:object>
      </w:r>
      <w:bookmarkEnd w:id="2"/>
    </w:p>
    <w:p w14:paraId="67CBD803" w14:textId="77777777" w:rsidR="006E0405" w:rsidRPr="00B94977" w:rsidRDefault="006E0405" w:rsidP="006E0405">
      <w:pPr>
        <w:rPr>
          <w:rFonts w:ascii="Calibri" w:hAnsi="Calibri" w:cs="Calibri"/>
        </w:rPr>
      </w:pPr>
    </w:p>
    <w:p w14:paraId="122AE4B4" w14:textId="77777777" w:rsidR="006E0405" w:rsidRPr="00B94977" w:rsidRDefault="006E0405" w:rsidP="006E0405">
      <w:pPr>
        <w:rPr>
          <w:rFonts w:ascii="Calibri" w:hAnsi="Calibri" w:cs="Calibri"/>
        </w:rPr>
      </w:pPr>
      <w:r w:rsidRPr="00B94977">
        <w:rPr>
          <w:rFonts w:ascii="Calibri" w:hAnsi="Calibri" w:cs="Calibri"/>
        </w:rPr>
        <w:t xml:space="preserve">We can presume a linear combination of harmonic dependences: </w:t>
      </w:r>
      <w:r w:rsidRPr="00B94977">
        <w:rPr>
          <w:rFonts w:ascii="Calibri" w:hAnsi="Calibri" w:cs="Calibri"/>
          <w:b/>
        </w:rPr>
        <w:t>F</w:t>
      </w:r>
      <w:r w:rsidRPr="00B94977">
        <w:rPr>
          <w:rFonts w:ascii="Calibri" w:hAnsi="Calibri" w:cs="Calibri"/>
          <w:vertAlign w:val="subscript"/>
        </w:rPr>
        <w:t>n.c.</w:t>
      </w:r>
      <w:r w:rsidRPr="00B94977">
        <w:rPr>
          <w:rFonts w:ascii="Calibri" w:hAnsi="Calibri" w:cs="Calibri"/>
        </w:rPr>
        <w:t>(t) = eRe</w:t>
      </w:r>
      <w:r w:rsidRPr="00B94977">
        <w:rPr>
          <w:rFonts w:ascii="Calibri" w:hAnsi="Calibri" w:cs="Calibri"/>
          <w:b/>
        </w:rPr>
        <w:t>E</w:t>
      </w:r>
      <w:r w:rsidRPr="00B94977">
        <w:rPr>
          <w:rFonts w:ascii="Calibri" w:hAnsi="Calibri" w:cs="Calibri"/>
        </w:rPr>
        <w:t>(ω)e</w:t>
      </w:r>
      <w:r w:rsidRPr="00B94977">
        <w:rPr>
          <w:rFonts w:ascii="Calibri" w:hAnsi="Calibri" w:cs="Calibri"/>
          <w:vertAlign w:val="superscript"/>
        </w:rPr>
        <w:t>-iωt</w:t>
      </w:r>
      <w:r w:rsidRPr="00B94977">
        <w:rPr>
          <w:rFonts w:ascii="Calibri" w:hAnsi="Calibri" w:cs="Calibri"/>
        </w:rPr>
        <w:t>.  Further, presume the scattering constant to be independent of position:</w:t>
      </w:r>
    </w:p>
    <w:p w14:paraId="1294794D" w14:textId="77777777" w:rsidR="006E0405" w:rsidRPr="00B94977" w:rsidRDefault="006E0405" w:rsidP="006E0405">
      <w:pPr>
        <w:rPr>
          <w:rFonts w:ascii="Calibri" w:hAnsi="Calibri" w:cs="Calibri"/>
        </w:rPr>
      </w:pPr>
    </w:p>
    <w:p w14:paraId="64FE4361" w14:textId="388CE086" w:rsidR="006E0405" w:rsidRPr="00B94977" w:rsidRDefault="001D4D1A" w:rsidP="006E0405">
      <w:pPr>
        <w:rPr>
          <w:rFonts w:ascii="Calibri" w:hAnsi="Calibri" w:cs="Calibri"/>
        </w:rPr>
      </w:pPr>
      <w:r w:rsidRPr="001D4D1A">
        <w:rPr>
          <w:rFonts w:ascii="Calibri" w:hAnsi="Calibri" w:cs="Calibri"/>
          <w:position w:val="-150"/>
        </w:rPr>
        <w:object w:dxaOrig="5340" w:dyaOrig="3120" w14:anchorId="61ECAB20">
          <v:shape id="_x0000_i1031" type="#_x0000_t75" style="width:267.25pt;height:156pt" o:ole="">
            <v:imagedata r:id="rId17" o:title=""/>
          </v:shape>
          <o:OLEObject Type="Embed" ProgID="Equation.DSMT4" ShapeID="_x0000_i1031" DrawAspect="Content" ObjectID="_1788952713" r:id="rId18"/>
        </w:object>
      </w:r>
    </w:p>
    <w:p w14:paraId="096BDA3A" w14:textId="77777777" w:rsidR="006E0405" w:rsidRPr="00B94977" w:rsidRDefault="006E0405" w:rsidP="006E0405">
      <w:pPr>
        <w:rPr>
          <w:rFonts w:ascii="Calibri" w:hAnsi="Calibri" w:cs="Calibri"/>
        </w:rPr>
      </w:pPr>
    </w:p>
    <w:p w14:paraId="099F8B76" w14:textId="77777777" w:rsidR="006E0405" w:rsidRPr="00B94977" w:rsidRDefault="006E0405" w:rsidP="006E0405">
      <w:pPr>
        <w:rPr>
          <w:rFonts w:ascii="Calibri" w:hAnsi="Calibri" w:cs="Calibri"/>
        </w:rPr>
      </w:pPr>
      <w:r w:rsidRPr="00B94977">
        <w:rPr>
          <w:rFonts w:ascii="Calibri" w:hAnsi="Calibri" w:cs="Calibri"/>
        </w:rPr>
        <w:t>So altogether,</w:t>
      </w:r>
    </w:p>
    <w:p w14:paraId="48B5DDAC" w14:textId="77777777" w:rsidR="006E0405" w:rsidRPr="00B94977" w:rsidRDefault="006E0405" w:rsidP="006E0405">
      <w:pPr>
        <w:rPr>
          <w:rFonts w:ascii="Calibri" w:hAnsi="Calibri" w:cs="Calibri"/>
        </w:rPr>
      </w:pPr>
    </w:p>
    <w:p w14:paraId="0405E4FB" w14:textId="2E393CCE" w:rsidR="006E0405" w:rsidRPr="00B94977" w:rsidRDefault="001D4D1A" w:rsidP="006E0405">
      <w:r w:rsidRPr="001D4D1A">
        <w:rPr>
          <w:position w:val="-54"/>
        </w:rPr>
        <w:object w:dxaOrig="5920" w:dyaOrig="1200" w14:anchorId="4F6DE3EF">
          <v:shape id="_x0000_i1032" type="#_x0000_t75" style="width:290.2pt;height:59.45pt" o:ole="" fillcolor="#cfc">
            <v:imagedata r:id="rId19" o:title=""/>
          </v:shape>
          <o:OLEObject Type="Embed" ProgID="Equation.DSMT4" ShapeID="_x0000_i1032" DrawAspect="Content" ObjectID="_1788952714" r:id="rId20"/>
        </w:object>
      </w:r>
    </w:p>
    <w:p w14:paraId="712E2E53" w14:textId="77777777" w:rsidR="006E0405" w:rsidRPr="00B94977" w:rsidRDefault="006E0405" w:rsidP="006E0405"/>
    <w:p w14:paraId="13B40863" w14:textId="77777777" w:rsidR="006E0405" w:rsidRPr="00B94977" w:rsidRDefault="006E0405" w:rsidP="006E0405">
      <w:pPr>
        <w:rPr>
          <w:rFonts w:ascii="Calibri" w:hAnsi="Calibri" w:cs="Calibri"/>
        </w:rPr>
      </w:pPr>
      <w:r w:rsidRPr="00B94977">
        <w:rPr>
          <w:rFonts w:ascii="Calibri" w:hAnsi="Calibri" w:cs="Calibri"/>
        </w:rPr>
        <w:t xml:space="preserve">Now recall </w:t>
      </w:r>
      <w:r>
        <w:rPr>
          <w:rFonts w:ascii="Calibri" w:hAnsi="Calibri" w:cs="Calibri"/>
        </w:rPr>
        <w:t>n</w:t>
      </w:r>
      <w:r w:rsidRPr="00B94977">
        <w:rPr>
          <w:rFonts w:ascii="Calibri" w:hAnsi="Calibri" w:cs="Calibri"/>
          <w:vertAlign w:val="subscript"/>
        </w:rPr>
        <w:t>leq</w:t>
      </w:r>
      <w:r w:rsidRPr="00B94977">
        <w:rPr>
          <w:rFonts w:ascii="Calibri" w:hAnsi="Calibri" w:cs="Calibri"/>
        </w:rPr>
        <w:t xml:space="preserve"> = n</w:t>
      </w:r>
      <w:r w:rsidRPr="00B94977">
        <w:rPr>
          <w:rFonts w:ascii="Calibri" w:hAnsi="Calibri" w:cs="Calibri"/>
          <w:vertAlign w:val="subscript"/>
        </w:rPr>
        <w:t>F</w:t>
      </w:r>
      <w:r w:rsidRPr="00B94977">
        <w:rPr>
          <w:rFonts w:ascii="Calibri" w:hAnsi="Calibri" w:cs="Calibri"/>
        </w:rPr>
        <w:t xml:space="preserve"> as we have electrons, so,</w:t>
      </w:r>
    </w:p>
    <w:p w14:paraId="7CB27688" w14:textId="77777777" w:rsidR="006E0405" w:rsidRPr="00B94977" w:rsidRDefault="006E0405" w:rsidP="006E0405">
      <w:pPr>
        <w:rPr>
          <w:rFonts w:ascii="Calibri" w:hAnsi="Calibri" w:cs="Calibri"/>
        </w:rPr>
      </w:pPr>
    </w:p>
    <w:p w14:paraId="657A44ED" w14:textId="64B314D0" w:rsidR="006E0405" w:rsidRPr="00B94977" w:rsidRDefault="001D4D1A" w:rsidP="006E0405">
      <w:r w:rsidRPr="00B94977">
        <w:rPr>
          <w:position w:val="-32"/>
        </w:rPr>
        <w:object w:dxaOrig="5899" w:dyaOrig="760" w14:anchorId="45CE2496">
          <v:shape id="_x0000_i1033" type="#_x0000_t75" style="width:290.2pt;height:37.65pt" o:ole="" fillcolor="#cfc">
            <v:imagedata r:id="rId21" o:title=""/>
          </v:shape>
          <o:OLEObject Type="Embed" ProgID="Equation.DSMT4" ShapeID="_x0000_i1033" DrawAspect="Content" ObjectID="_1788952715" r:id="rId22"/>
        </w:object>
      </w:r>
    </w:p>
    <w:p w14:paraId="1EB32C50" w14:textId="77777777" w:rsidR="006E0405" w:rsidRPr="00B94977" w:rsidRDefault="006E0405" w:rsidP="006E0405"/>
    <w:p w14:paraId="5AB7C856" w14:textId="77777777" w:rsidR="006E0405" w:rsidRPr="00B94977" w:rsidRDefault="006E0405" w:rsidP="006E0405">
      <w:pPr>
        <w:rPr>
          <w:rFonts w:ascii="Calibri" w:hAnsi="Calibri" w:cs="Calibri"/>
        </w:rPr>
      </w:pPr>
      <w:r w:rsidRPr="00B94977">
        <w:rPr>
          <w:rFonts w:ascii="Calibri" w:hAnsi="Calibri" w:cs="Calibri"/>
        </w:rPr>
        <w:t>Note it is spin-independent.  So now we can now work out the current,</w:t>
      </w:r>
    </w:p>
    <w:p w14:paraId="578D6BD3" w14:textId="77777777" w:rsidR="006E0405" w:rsidRPr="00B94977" w:rsidRDefault="006E0405" w:rsidP="006E0405">
      <w:pPr>
        <w:rPr>
          <w:rFonts w:ascii="Calibri" w:hAnsi="Calibri" w:cs="Calibri"/>
        </w:rPr>
      </w:pPr>
    </w:p>
    <w:p w14:paraId="676E5CA9" w14:textId="443EB723" w:rsidR="006E0405" w:rsidRDefault="001D4D1A" w:rsidP="006E0405">
      <w:r w:rsidRPr="00150F1A">
        <w:rPr>
          <w:position w:val="-146"/>
        </w:rPr>
        <w:object w:dxaOrig="8640" w:dyaOrig="3040" w14:anchorId="105E6364">
          <v:shape id="_x0000_i1034" type="#_x0000_t75" style="width:424.9pt;height:150pt" o:ole="" fillcolor="#cfc">
            <v:imagedata r:id="rId23" o:title=""/>
          </v:shape>
          <o:OLEObject Type="Embed" ProgID="Equation.DSMT4" ShapeID="_x0000_i1034" DrawAspect="Content" ObjectID="_1788952716" r:id="rId24"/>
        </w:object>
      </w:r>
    </w:p>
    <w:p w14:paraId="0FE5A586" w14:textId="77777777" w:rsidR="006E0405" w:rsidRPr="00B94977" w:rsidRDefault="006E0405" w:rsidP="006E0405"/>
    <w:p w14:paraId="780BCF42" w14:textId="328A0A90" w:rsidR="006E0405" w:rsidRPr="00B94977" w:rsidRDefault="006E0405" w:rsidP="006E0405">
      <w:pPr>
        <w:rPr>
          <w:rFonts w:ascii="Calibri" w:hAnsi="Calibri" w:cs="Calibri"/>
        </w:rPr>
      </w:pPr>
      <w:r w:rsidRPr="00B94977">
        <w:rPr>
          <w:rFonts w:ascii="Calibri" w:hAnsi="Calibri" w:cs="Calibri"/>
        </w:rPr>
        <w:t>In last line, ρ</w:t>
      </w:r>
      <w:r w:rsidR="00AC313C">
        <w:rPr>
          <w:rFonts w:ascii="Calibri" w:hAnsi="Calibri" w:cs="Calibri"/>
          <w:vertAlign w:val="subscript"/>
        </w:rPr>
        <w:t>c</w:t>
      </w:r>
      <w:r w:rsidRPr="00B94977">
        <w:rPr>
          <w:rFonts w:ascii="Calibri" w:hAnsi="Calibri" w:cs="Calibri"/>
        </w:rPr>
        <w:t>(ε) is the density of states</w:t>
      </w:r>
      <w:r w:rsidR="00AC313C">
        <w:rPr>
          <w:rFonts w:ascii="Calibri" w:hAnsi="Calibri" w:cs="Calibri"/>
        </w:rPr>
        <w:t xml:space="preserve"> of the conduction band</w:t>
      </w:r>
      <w:r w:rsidRPr="00B94977">
        <w:rPr>
          <w:rFonts w:ascii="Calibri" w:hAnsi="Calibri" w:cs="Calibri"/>
        </w:rPr>
        <w:t>, which includes spins</w:t>
      </w:r>
      <w:r w:rsidR="00867FC2">
        <w:rPr>
          <w:rFonts w:ascii="Calibri" w:hAnsi="Calibri" w:cs="Calibri"/>
        </w:rPr>
        <w:t>, and I kind of presumed our system was isotropic</w:t>
      </w:r>
      <w:r w:rsidRPr="00B94977">
        <w:rPr>
          <w:rFonts w:ascii="Calibri" w:hAnsi="Calibri" w:cs="Calibri"/>
        </w:rPr>
        <w:t>.  So the (complex) conductivity</w:t>
      </w:r>
      <w:r w:rsidR="00740617">
        <w:rPr>
          <w:rFonts w:ascii="Calibri" w:hAnsi="Calibri" w:cs="Calibri"/>
        </w:rPr>
        <w:t xml:space="preserve"> of the conduction band</w:t>
      </w:r>
      <w:r w:rsidRPr="00B94977">
        <w:rPr>
          <w:rFonts w:ascii="Calibri" w:hAnsi="Calibri" w:cs="Calibri"/>
        </w:rPr>
        <w:t xml:space="preserve"> is:</w:t>
      </w:r>
    </w:p>
    <w:p w14:paraId="781AFF0D" w14:textId="77777777" w:rsidR="006E0405" w:rsidRPr="00B94977" w:rsidRDefault="006E0405" w:rsidP="006E0405">
      <w:pPr>
        <w:rPr>
          <w:rFonts w:ascii="Calibri" w:hAnsi="Calibri" w:cs="Calibri"/>
        </w:rPr>
      </w:pPr>
    </w:p>
    <w:p w14:paraId="3EB77B1A" w14:textId="19650C06" w:rsidR="006E0405" w:rsidRPr="00B94977" w:rsidRDefault="00AC313C" w:rsidP="006E0405">
      <w:r w:rsidRPr="00B94977">
        <w:rPr>
          <w:position w:val="-30"/>
        </w:rPr>
        <w:object w:dxaOrig="3920" w:dyaOrig="720" w14:anchorId="10179F17">
          <v:shape id="_x0000_i1035" type="#_x0000_t75" style="width:196.35pt;height:36.55pt" o:ole="" fillcolor="#cfc">
            <v:imagedata r:id="rId25" o:title=""/>
          </v:shape>
          <o:OLEObject Type="Embed" ProgID="Equation.DSMT4" ShapeID="_x0000_i1035" DrawAspect="Content" ObjectID="_1788952717" r:id="rId26"/>
        </w:object>
      </w:r>
    </w:p>
    <w:p w14:paraId="1FFA6525" w14:textId="77777777" w:rsidR="006E0405" w:rsidRPr="00B94977" w:rsidRDefault="006E0405" w:rsidP="006E0405">
      <w:pPr>
        <w:rPr>
          <w:rFonts w:ascii="Calibri" w:hAnsi="Calibri" w:cs="Calibri"/>
        </w:rPr>
      </w:pPr>
    </w:p>
    <w:p w14:paraId="3952C17B" w14:textId="5E7A32A9" w:rsidR="006E0405" w:rsidRPr="00B94977" w:rsidRDefault="006E0405" w:rsidP="006E0405">
      <w:pPr>
        <w:rPr>
          <w:rFonts w:ascii="Calibri" w:hAnsi="Calibri" w:cs="Calibri"/>
        </w:rPr>
      </w:pPr>
      <w:r w:rsidRPr="00B94977">
        <w:rPr>
          <w:rFonts w:ascii="Calibri" w:hAnsi="Calibri" w:cs="Calibri"/>
        </w:rPr>
        <w:t xml:space="preserve">We’ve been implicitly presuming our system is isotropic, </w:t>
      </w:r>
      <w:r w:rsidR="00F4067A">
        <w:rPr>
          <w:rFonts w:ascii="Calibri" w:hAnsi="Calibri" w:cs="Calibri"/>
        </w:rPr>
        <w:t>so</w:t>
      </w:r>
      <w:r w:rsidRPr="00B94977">
        <w:rPr>
          <w:rFonts w:ascii="Calibri" w:hAnsi="Calibri" w:cs="Calibri"/>
        </w:rPr>
        <w:t xml:space="preserve"> we have ε = k</w:t>
      </w:r>
      <w:r w:rsidRPr="00B94977">
        <w:rPr>
          <w:rFonts w:ascii="Calibri" w:hAnsi="Calibri" w:cs="Calibri"/>
          <w:vertAlign w:val="superscript"/>
        </w:rPr>
        <w:t>2</w:t>
      </w:r>
      <w:r w:rsidRPr="00B94977">
        <w:rPr>
          <w:rFonts w:ascii="Calibri" w:hAnsi="Calibri" w:cs="Calibri"/>
        </w:rPr>
        <w:t>/2m</w:t>
      </w:r>
      <w:r w:rsidR="00EF597B">
        <w:rPr>
          <w:rFonts w:ascii="Calibri" w:hAnsi="Calibri" w:cs="Calibri"/>
          <w:vertAlign w:val="subscript"/>
        </w:rPr>
        <w:t>c</w:t>
      </w:r>
      <w:r w:rsidRPr="00B94977">
        <w:rPr>
          <w:rFonts w:ascii="Calibri" w:hAnsi="Calibri" w:cs="Calibri"/>
        </w:rPr>
        <w:t xml:space="preserve">.  So then the result of the integration over ε will give zero for the off-diagonal components of the tensor.  And also the diagonal components will be all the same.  This amounts to being able to make the replacement </w:t>
      </w:r>
      <w:r w:rsidRPr="00B94977">
        <w:rPr>
          <w:rFonts w:ascii="Calibri" w:hAnsi="Calibri" w:cs="Calibri"/>
          <w:b/>
        </w:rPr>
        <w:t>v</w:t>
      </w:r>
      <w:r w:rsidRPr="00B94977">
        <w:rPr>
          <w:rFonts w:ascii="Calibri" w:hAnsi="Calibri" w:cs="Calibri"/>
          <w:vertAlign w:val="superscript"/>
        </w:rPr>
        <w:t>2</w:t>
      </w:r>
      <w:r w:rsidRPr="00B94977">
        <w:rPr>
          <w:rFonts w:ascii="Calibri" w:hAnsi="Calibri" w:cs="Calibri"/>
        </w:rPr>
        <w:t xml:space="preserve"> = (v</w:t>
      </w:r>
      <w:r w:rsidRPr="00B94977">
        <w:rPr>
          <w:rFonts w:ascii="Calibri" w:hAnsi="Calibri" w:cs="Calibri"/>
          <w:vertAlign w:val="superscript"/>
        </w:rPr>
        <w:t>2</w:t>
      </w:r>
      <w:r w:rsidRPr="00B94977">
        <w:rPr>
          <w:rFonts w:ascii="Calibri" w:hAnsi="Calibri" w:cs="Calibri"/>
        </w:rPr>
        <w:t>/3)</w:t>
      </w:r>
      <w:r w:rsidRPr="00B94977">
        <w:rPr>
          <w:rFonts w:ascii="Calibri" w:hAnsi="Calibri" w:cs="Calibri"/>
          <w:b/>
        </w:rPr>
        <w:t>1</w:t>
      </w:r>
      <w:r w:rsidR="00F4067A">
        <w:rPr>
          <w:rFonts w:ascii="Calibri" w:hAnsi="Calibri" w:cs="Calibri"/>
          <w:b/>
        </w:rPr>
        <w:t xml:space="preserve"> </w:t>
      </w:r>
      <w:r w:rsidR="00F4067A" w:rsidRPr="00E97678">
        <w:rPr>
          <w:rFonts w:ascii="Calibri" w:hAnsi="Calibri" w:cs="Calibri"/>
        </w:rPr>
        <w:t>=</w:t>
      </w:r>
      <w:r w:rsidR="00E97678">
        <w:rPr>
          <w:rFonts w:ascii="Calibri" w:hAnsi="Calibri" w:cs="Calibri"/>
          <w:b/>
        </w:rPr>
        <w:t xml:space="preserve"> </w:t>
      </w:r>
      <w:r w:rsidR="00E97678" w:rsidRPr="00E97678">
        <w:rPr>
          <w:rFonts w:ascii="Calibri" w:hAnsi="Calibri" w:cs="Calibri"/>
        </w:rPr>
        <w:t>2</w:t>
      </w:r>
      <w:r w:rsidR="00CF50FC">
        <w:rPr>
          <w:rFonts w:ascii="Calibri" w:hAnsi="Calibri" w:cs="Calibri"/>
        </w:rPr>
        <w:t>(</w:t>
      </w:r>
      <w:r w:rsidR="00E97678" w:rsidRPr="00E97678">
        <w:rPr>
          <w:rFonts w:ascii="Calibri" w:hAnsi="Calibri" w:cs="Calibri"/>
        </w:rPr>
        <w:t>ε</w:t>
      </w:r>
      <w:r w:rsidR="00CF50FC">
        <w:rPr>
          <w:rFonts w:ascii="Calibri" w:hAnsi="Calibri" w:cs="Calibri"/>
        </w:rPr>
        <w:t>-ε</w:t>
      </w:r>
      <w:r w:rsidR="00CF50FC">
        <w:rPr>
          <w:rFonts w:ascii="Calibri" w:hAnsi="Calibri" w:cs="Calibri"/>
          <w:vertAlign w:val="subscript"/>
        </w:rPr>
        <w:t>c</w:t>
      </w:r>
      <w:r w:rsidR="00CF50FC">
        <w:rPr>
          <w:rFonts w:ascii="Calibri" w:hAnsi="Calibri" w:cs="Calibri"/>
        </w:rPr>
        <w:t>)</w:t>
      </w:r>
      <w:r w:rsidR="00E97678" w:rsidRPr="00E97678">
        <w:rPr>
          <w:rFonts w:ascii="Calibri" w:hAnsi="Calibri" w:cs="Calibri"/>
        </w:rPr>
        <w:t>/3</w:t>
      </w:r>
      <w:r w:rsidR="00E97678">
        <w:rPr>
          <w:rFonts w:ascii="Calibri" w:hAnsi="Calibri" w:cs="Calibri"/>
        </w:rPr>
        <w:t>m</w:t>
      </w:r>
      <w:r w:rsidR="00EF597B">
        <w:rPr>
          <w:rFonts w:ascii="Calibri" w:hAnsi="Calibri" w:cs="Calibri"/>
          <w:vertAlign w:val="subscript"/>
        </w:rPr>
        <w:t>c</w:t>
      </w:r>
      <w:r w:rsidR="00E97678">
        <w:rPr>
          <w:rFonts w:ascii="Calibri" w:hAnsi="Calibri" w:cs="Calibri"/>
        </w:rPr>
        <w:t>·</w:t>
      </w:r>
      <w:r w:rsidR="00E97678" w:rsidRPr="00E97678">
        <w:rPr>
          <w:rFonts w:ascii="Calibri" w:hAnsi="Calibri" w:cs="Calibri"/>
          <w:b/>
        </w:rPr>
        <w:t>1</w:t>
      </w:r>
      <w:r w:rsidRPr="00B94977">
        <w:rPr>
          <w:rFonts w:ascii="Calibri" w:hAnsi="Calibri" w:cs="Calibri"/>
        </w:rPr>
        <w:t xml:space="preserve">.  </w:t>
      </w:r>
      <w:r w:rsidR="003E29DC">
        <w:rPr>
          <w:rFonts w:ascii="Calibri" w:hAnsi="Calibri" w:cs="Calibri"/>
        </w:rPr>
        <w:t xml:space="preserve">Now let’s fill in our distribution function, </w:t>
      </w:r>
      <w:r w:rsidR="00E97678">
        <w:rPr>
          <w:rFonts w:ascii="Calibri" w:hAnsi="Calibri" w:cs="Calibri"/>
        </w:rPr>
        <w:t>and presume</w:t>
      </w:r>
      <w:r w:rsidR="003E29DC">
        <w:rPr>
          <w:rFonts w:ascii="Calibri" w:hAnsi="Calibri" w:cs="Calibri"/>
        </w:rPr>
        <w:t xml:space="preserve"> that τ(k) is independent of energy,</w:t>
      </w:r>
      <w:r w:rsidR="00E97678">
        <w:rPr>
          <w:rFonts w:ascii="Calibri" w:hAnsi="Calibri" w:cs="Calibri"/>
        </w:rPr>
        <w:t xml:space="preserve"> and go to the ω → 0 limit,</w:t>
      </w:r>
    </w:p>
    <w:p w14:paraId="36D555F0" w14:textId="77777777" w:rsidR="006E0405" w:rsidRPr="00B94977" w:rsidRDefault="006E0405" w:rsidP="006E0405">
      <w:pPr>
        <w:rPr>
          <w:rFonts w:ascii="Calibri" w:hAnsi="Calibri" w:cs="Calibri"/>
        </w:rPr>
      </w:pPr>
    </w:p>
    <w:p w14:paraId="314EB241" w14:textId="0984BF20" w:rsidR="006E0405" w:rsidRPr="00B94977" w:rsidRDefault="00CF50FC" w:rsidP="006E0405">
      <w:r w:rsidRPr="00EF597B">
        <w:rPr>
          <w:position w:val="-104"/>
        </w:rPr>
        <w:object w:dxaOrig="3739" w:dyaOrig="2140" w14:anchorId="2DCF779D">
          <v:shape id="_x0000_i1036" type="#_x0000_t75" style="width:187.1pt;height:106.9pt" o:ole="">
            <v:imagedata r:id="rId27" o:title=""/>
          </v:shape>
          <o:OLEObject Type="Embed" ProgID="Equation.DSMT4" ShapeID="_x0000_i1036" DrawAspect="Content" ObjectID="_1788952718" r:id="rId28"/>
        </w:object>
      </w:r>
    </w:p>
    <w:p w14:paraId="331927D4" w14:textId="58C6F14F" w:rsidR="006E0405" w:rsidRDefault="006E0405" w:rsidP="006E0405">
      <w:pPr>
        <w:rPr>
          <w:rFonts w:ascii="Calibri" w:hAnsi="Calibri" w:cs="Calibri"/>
        </w:rPr>
      </w:pPr>
    </w:p>
    <w:p w14:paraId="632454EA" w14:textId="6039525C" w:rsidR="003E29DC" w:rsidRPr="00F0342D" w:rsidRDefault="00E97678" w:rsidP="006E0405">
      <w:pPr>
        <w:rPr>
          <w:rFonts w:ascii="Calibri" w:hAnsi="Calibri" w:cs="Calibri"/>
        </w:rPr>
      </w:pPr>
      <w:r>
        <w:rPr>
          <w:rFonts w:ascii="Calibri" w:hAnsi="Calibri" w:cs="Calibri"/>
        </w:rPr>
        <w:t>We did this integral when we calculated Heat Capacity.  Guess we’ll do it again</w:t>
      </w:r>
      <w:r w:rsidR="00223CA5">
        <w:rPr>
          <w:rFonts w:ascii="Calibri" w:hAnsi="Calibri" w:cs="Calibri"/>
        </w:rPr>
        <w:t>.  Let’s fill i</w:t>
      </w:r>
      <w:r w:rsidR="00F0342D">
        <w:rPr>
          <w:rFonts w:ascii="Calibri" w:hAnsi="Calibri" w:cs="Calibri"/>
        </w:rPr>
        <w:t xml:space="preserve">t in, and I’m going to drop the </w:t>
      </w:r>
      <w:r w:rsidR="00F0342D" w:rsidRPr="00F0342D">
        <w:rPr>
          <w:rFonts w:ascii="Calibri" w:hAnsi="Calibri" w:cs="Calibri"/>
          <w:b/>
        </w:rPr>
        <w:t>1</w:t>
      </w:r>
      <w:r w:rsidR="00F0342D">
        <w:rPr>
          <w:rFonts w:ascii="Calibri" w:hAnsi="Calibri" w:cs="Calibri"/>
        </w:rPr>
        <w:t xml:space="preserve"> now.</w:t>
      </w:r>
    </w:p>
    <w:p w14:paraId="6D579389" w14:textId="53C3CE27" w:rsidR="00223CA5" w:rsidRDefault="00223CA5" w:rsidP="006E0405">
      <w:pPr>
        <w:rPr>
          <w:rFonts w:ascii="Calibri" w:hAnsi="Calibri" w:cs="Calibri"/>
        </w:rPr>
      </w:pPr>
    </w:p>
    <w:p w14:paraId="0F258DF6" w14:textId="1A644FB7" w:rsidR="00223CA5" w:rsidRDefault="00CF50FC" w:rsidP="00223CA5">
      <w:pPr>
        <w:rPr>
          <w:rFonts w:ascii="Calibri" w:hAnsi="Calibri" w:cs="Calibri"/>
        </w:rPr>
      </w:pPr>
      <w:r w:rsidRPr="00F0342D">
        <w:rPr>
          <w:rFonts w:ascii="Calibri" w:hAnsi="Calibri" w:cs="Calibri"/>
          <w:position w:val="-150"/>
        </w:rPr>
        <w:object w:dxaOrig="3980" w:dyaOrig="3120" w14:anchorId="5DEC2F5B">
          <v:shape id="_x0000_i1037" type="#_x0000_t75" style="width:199.65pt;height:156pt" o:ole="">
            <v:imagedata r:id="rId29" o:title=""/>
          </v:shape>
          <o:OLEObject Type="Embed" ProgID="Equation.DSMT4" ShapeID="_x0000_i1037" DrawAspect="Content" ObjectID="_1788952719" r:id="rId30"/>
        </w:object>
      </w:r>
    </w:p>
    <w:p w14:paraId="2EC3D05D" w14:textId="77777777" w:rsidR="00223CA5" w:rsidRDefault="00223CA5" w:rsidP="00223CA5">
      <w:pPr>
        <w:rPr>
          <w:rFonts w:ascii="Calibri" w:hAnsi="Calibri" w:cs="Calibri"/>
        </w:rPr>
      </w:pPr>
    </w:p>
    <w:p w14:paraId="291D49E4" w14:textId="03F305AC" w:rsidR="00223CA5" w:rsidRDefault="00223CA5" w:rsidP="00223CA5">
      <w:pPr>
        <w:rPr>
          <w:rFonts w:ascii="Calibri" w:hAnsi="Calibri" w:cs="Calibri"/>
        </w:rPr>
      </w:pPr>
      <w:r>
        <w:rPr>
          <w:rFonts w:ascii="Calibri" w:hAnsi="Calibri" w:cs="Calibri"/>
        </w:rPr>
        <w:t>And now fill in the density of states, remembering we committed to isotropy,</w:t>
      </w:r>
    </w:p>
    <w:p w14:paraId="1D2D4E1C" w14:textId="77777777" w:rsidR="00A92A92" w:rsidRDefault="00A92A92" w:rsidP="00223CA5">
      <w:pPr>
        <w:rPr>
          <w:rFonts w:ascii="Calibri" w:hAnsi="Calibri" w:cs="Calibri"/>
        </w:rPr>
      </w:pPr>
    </w:p>
    <w:p w14:paraId="7C3B85B1" w14:textId="1B3685D5" w:rsidR="00A92A92" w:rsidRDefault="00EF597B" w:rsidP="00223CA5">
      <w:pPr>
        <w:rPr>
          <w:rFonts w:ascii="Calibri" w:hAnsi="Calibri" w:cs="Calibri"/>
        </w:rPr>
      </w:pPr>
      <w:r w:rsidRPr="00A92A92">
        <w:rPr>
          <w:position w:val="-38"/>
        </w:rPr>
        <w:object w:dxaOrig="4720" w:dyaOrig="859" w14:anchorId="0F3BAF9A">
          <v:shape id="_x0000_i1038" type="#_x0000_t75" style="width:236.2pt;height:43.1pt" o:ole="">
            <v:imagedata r:id="rId31" o:title=""/>
          </v:shape>
          <o:OLEObject Type="Embed" ProgID="Equation.DSMT4" ShapeID="_x0000_i1038" DrawAspect="Content" ObjectID="_1788952720" r:id="rId32"/>
        </w:object>
      </w:r>
    </w:p>
    <w:p w14:paraId="0B1E9AB4" w14:textId="041B8943" w:rsidR="00A92A92" w:rsidRDefault="00A92A92" w:rsidP="00223CA5">
      <w:pPr>
        <w:rPr>
          <w:rFonts w:ascii="Calibri" w:hAnsi="Calibri" w:cs="Calibri"/>
        </w:rPr>
      </w:pPr>
    </w:p>
    <w:p w14:paraId="2F6D7029" w14:textId="1334B833" w:rsidR="00A92A92" w:rsidRDefault="00A92A92" w:rsidP="00223CA5">
      <w:pPr>
        <w:rPr>
          <w:rFonts w:ascii="Calibri" w:hAnsi="Calibri" w:cs="Calibri"/>
        </w:rPr>
      </w:pPr>
      <w:r>
        <w:rPr>
          <w:rFonts w:ascii="Calibri" w:hAnsi="Calibri" w:cs="Calibri"/>
        </w:rPr>
        <w:t>So,</w:t>
      </w:r>
    </w:p>
    <w:p w14:paraId="688B35B2" w14:textId="3F97DE35" w:rsidR="00A92A92" w:rsidRDefault="00A92A92" w:rsidP="00223CA5">
      <w:pPr>
        <w:rPr>
          <w:rFonts w:ascii="Calibri" w:hAnsi="Calibri" w:cs="Calibri"/>
        </w:rPr>
      </w:pPr>
    </w:p>
    <w:p w14:paraId="51A82E75" w14:textId="5CF837E3" w:rsidR="00223CA5" w:rsidRDefault="00CF50FC" w:rsidP="00223CA5">
      <w:pPr>
        <w:rPr>
          <w:rFonts w:ascii="Calibri" w:hAnsi="Calibri" w:cs="Calibri"/>
        </w:rPr>
      </w:pPr>
      <w:r w:rsidRPr="00F0342D">
        <w:rPr>
          <w:rFonts w:ascii="Calibri" w:hAnsi="Calibri" w:cs="Calibri"/>
          <w:position w:val="-176"/>
        </w:rPr>
        <w:object w:dxaOrig="4800" w:dyaOrig="3640" w14:anchorId="48E1B0B7">
          <v:shape id="_x0000_i1039" type="#_x0000_t75" style="width:234pt;height:178.35pt" o:ole="">
            <v:imagedata r:id="rId33" o:title=""/>
          </v:shape>
          <o:OLEObject Type="Embed" ProgID="Equation.DSMT4" ShapeID="_x0000_i1039" DrawAspect="Content" ObjectID="_1788952721" r:id="rId34"/>
        </w:object>
      </w:r>
    </w:p>
    <w:p w14:paraId="3C0B3125" w14:textId="77777777" w:rsidR="00223CA5" w:rsidRDefault="00223CA5" w:rsidP="00223CA5">
      <w:pPr>
        <w:rPr>
          <w:rFonts w:ascii="Calibri" w:hAnsi="Calibri" w:cs="Calibri"/>
        </w:rPr>
      </w:pPr>
    </w:p>
    <w:p w14:paraId="14692ED6" w14:textId="77777777" w:rsidR="00223CA5" w:rsidRDefault="00223CA5" w:rsidP="00223CA5">
      <w:pPr>
        <w:rPr>
          <w:rFonts w:ascii="Calibri" w:hAnsi="Calibri" w:cs="Calibri"/>
        </w:rPr>
      </w:pPr>
      <w:r>
        <w:rPr>
          <w:rFonts w:ascii="Calibri" w:hAnsi="Calibri" w:cs="Calibri"/>
        </w:rPr>
        <w:t>Well,</w:t>
      </w:r>
    </w:p>
    <w:p w14:paraId="22368BC7" w14:textId="77777777" w:rsidR="00223CA5" w:rsidRDefault="00223CA5" w:rsidP="00223CA5">
      <w:pPr>
        <w:rPr>
          <w:rFonts w:ascii="Calibri" w:hAnsi="Calibri" w:cs="Calibri"/>
        </w:rPr>
      </w:pPr>
    </w:p>
    <w:p w14:paraId="219D2870" w14:textId="77777777" w:rsidR="00223CA5" w:rsidRDefault="00223CA5" w:rsidP="00223CA5">
      <w:pPr>
        <w:rPr>
          <w:rFonts w:ascii="Calibri" w:hAnsi="Calibri" w:cs="Calibri"/>
        </w:rPr>
      </w:pPr>
      <w:r w:rsidRPr="00BB069C">
        <w:rPr>
          <w:position w:val="-32"/>
        </w:rPr>
        <w:object w:dxaOrig="5720" w:dyaOrig="760" w14:anchorId="15454396">
          <v:shape id="_x0000_i1040" type="#_x0000_t75" style="width:286.35pt;height:37.65pt" o:ole="">
            <v:imagedata r:id="rId35" o:title=""/>
          </v:shape>
          <o:OLEObject Type="Embed" ProgID="Equation.DSMT4" ShapeID="_x0000_i1040" DrawAspect="Content" ObjectID="_1788952722" r:id="rId36"/>
        </w:object>
      </w:r>
    </w:p>
    <w:p w14:paraId="25250DAE" w14:textId="77777777" w:rsidR="00223CA5" w:rsidRDefault="00223CA5" w:rsidP="00223CA5">
      <w:pPr>
        <w:rPr>
          <w:rFonts w:ascii="Calibri" w:hAnsi="Calibri" w:cs="Calibri"/>
        </w:rPr>
      </w:pPr>
    </w:p>
    <w:p w14:paraId="198AA082" w14:textId="77777777" w:rsidR="00223CA5" w:rsidRDefault="00223CA5" w:rsidP="00223CA5">
      <w:pPr>
        <w:rPr>
          <w:rFonts w:ascii="Calibri" w:hAnsi="Calibri" w:cs="Calibri"/>
        </w:rPr>
      </w:pPr>
      <w:r>
        <w:rPr>
          <w:rFonts w:ascii="Calibri" w:hAnsi="Calibri" w:cs="Calibri"/>
        </w:rPr>
        <w:t>So we can say,</w:t>
      </w:r>
    </w:p>
    <w:p w14:paraId="763C5BF6" w14:textId="77777777" w:rsidR="00223CA5" w:rsidRDefault="00223CA5" w:rsidP="00223CA5">
      <w:pPr>
        <w:rPr>
          <w:rFonts w:ascii="Calibri" w:hAnsi="Calibri" w:cs="Calibri"/>
        </w:rPr>
      </w:pPr>
    </w:p>
    <w:p w14:paraId="04A0EA2D" w14:textId="4BFDE507" w:rsidR="00223CA5" w:rsidRDefault="00CF50FC" w:rsidP="00223CA5">
      <w:pPr>
        <w:rPr>
          <w:rFonts w:ascii="Calibri" w:hAnsi="Calibri" w:cs="Calibri"/>
        </w:rPr>
      </w:pPr>
      <w:r w:rsidRPr="00F0342D">
        <w:rPr>
          <w:rFonts w:ascii="Calibri" w:hAnsi="Calibri" w:cs="Calibri"/>
          <w:position w:val="-88"/>
        </w:rPr>
        <w:object w:dxaOrig="4080" w:dyaOrig="1880" w14:anchorId="1D3E8293">
          <v:shape id="_x0000_i1041" type="#_x0000_t75" style="width:199.65pt;height:91.65pt" o:ole="">
            <v:imagedata r:id="rId37" o:title=""/>
          </v:shape>
          <o:OLEObject Type="Embed" ProgID="Equation.DSMT4" ShapeID="_x0000_i1041" DrawAspect="Content" ObjectID="_1788952723" r:id="rId38"/>
        </w:object>
      </w:r>
    </w:p>
    <w:p w14:paraId="2C4472ED" w14:textId="77777777" w:rsidR="00223CA5" w:rsidRDefault="00223CA5" w:rsidP="00223CA5">
      <w:pPr>
        <w:rPr>
          <w:rFonts w:ascii="Calibri" w:hAnsi="Calibri" w:cs="Calibri"/>
        </w:rPr>
      </w:pPr>
    </w:p>
    <w:p w14:paraId="58F9B8E0" w14:textId="77777777" w:rsidR="00223CA5" w:rsidRDefault="00223CA5" w:rsidP="00223CA5">
      <w:pPr>
        <w:rPr>
          <w:rFonts w:ascii="Calibri" w:hAnsi="Calibri" w:cs="Calibri"/>
        </w:rPr>
      </w:pPr>
      <w:r>
        <w:rPr>
          <w:rFonts w:ascii="Calibri" w:hAnsi="Calibri" w:cs="Calibri"/>
        </w:rPr>
        <w:t>Taking note that:</w:t>
      </w:r>
    </w:p>
    <w:p w14:paraId="7F364DDA" w14:textId="77777777" w:rsidR="00223CA5" w:rsidRDefault="00223CA5" w:rsidP="00223CA5">
      <w:pPr>
        <w:rPr>
          <w:rFonts w:ascii="Calibri" w:hAnsi="Calibri" w:cs="Calibri"/>
        </w:rPr>
      </w:pPr>
    </w:p>
    <w:p w14:paraId="61559449" w14:textId="67428EFF" w:rsidR="00223CA5" w:rsidRDefault="003E0295" w:rsidP="00223CA5">
      <w:r w:rsidRPr="00A92A92">
        <w:rPr>
          <w:position w:val="-32"/>
        </w:rPr>
        <w:object w:dxaOrig="6420" w:dyaOrig="760" w14:anchorId="0223F3E8">
          <v:shape id="_x0000_i1042" type="#_x0000_t75" style="width:321.8pt;height:38.2pt" o:ole="">
            <v:imagedata r:id="rId39" o:title=""/>
          </v:shape>
          <o:OLEObject Type="Embed" ProgID="Equation.DSMT4" ShapeID="_x0000_i1042" DrawAspect="Content" ObjectID="_1788952724" r:id="rId40"/>
        </w:object>
      </w:r>
    </w:p>
    <w:p w14:paraId="2B26AA88" w14:textId="77777777" w:rsidR="00223CA5" w:rsidRPr="0036213B" w:rsidRDefault="00223CA5" w:rsidP="00223CA5">
      <w:pPr>
        <w:rPr>
          <w:rFonts w:asciiTheme="minorHAnsi" w:hAnsiTheme="minorHAnsi" w:cstheme="minorHAnsi"/>
        </w:rPr>
      </w:pPr>
    </w:p>
    <w:p w14:paraId="2843C600" w14:textId="0811924C" w:rsidR="00223CA5" w:rsidRDefault="003E0295" w:rsidP="00223CA5">
      <w:pPr>
        <w:rPr>
          <w:rFonts w:asciiTheme="minorHAnsi" w:hAnsiTheme="minorHAnsi" w:cstheme="minorHAnsi"/>
        </w:rPr>
      </w:pPr>
      <w:r>
        <w:rPr>
          <w:rFonts w:asciiTheme="minorHAnsi" w:hAnsiTheme="minorHAnsi" w:cstheme="minorHAnsi"/>
        </w:rPr>
        <w:t>we have:</w:t>
      </w:r>
    </w:p>
    <w:p w14:paraId="25262668" w14:textId="439C317B" w:rsidR="003E0295" w:rsidRDefault="003E0295" w:rsidP="00223CA5">
      <w:pPr>
        <w:rPr>
          <w:rFonts w:asciiTheme="minorHAnsi" w:hAnsiTheme="minorHAnsi" w:cstheme="minorHAnsi"/>
        </w:rPr>
      </w:pPr>
    </w:p>
    <w:p w14:paraId="5A232362" w14:textId="46C34528" w:rsidR="003E0295" w:rsidRPr="0036213B" w:rsidRDefault="00CF50FC" w:rsidP="00223CA5">
      <w:pPr>
        <w:rPr>
          <w:rFonts w:asciiTheme="minorHAnsi" w:hAnsiTheme="minorHAnsi" w:cstheme="minorHAnsi"/>
        </w:rPr>
      </w:pPr>
      <w:r w:rsidRPr="00CF50FC">
        <w:rPr>
          <w:rFonts w:ascii="Calibri" w:hAnsi="Calibri" w:cs="Calibri"/>
          <w:position w:val="-66"/>
        </w:rPr>
        <w:object w:dxaOrig="2060" w:dyaOrig="1440" w14:anchorId="11114F6E">
          <v:shape id="_x0000_i1043" type="#_x0000_t75" style="width:100.35pt;height:69.8pt" o:ole="">
            <v:imagedata r:id="rId41" o:title=""/>
          </v:shape>
          <o:OLEObject Type="Embed" ProgID="Equation.DSMT4" ShapeID="_x0000_i1043" DrawAspect="Content" ObjectID="_1788952725" r:id="rId42"/>
        </w:object>
      </w:r>
    </w:p>
    <w:p w14:paraId="6EE8B234" w14:textId="6C6DC6B1" w:rsidR="006E0405" w:rsidRDefault="006E0405" w:rsidP="006E0405">
      <w:pPr>
        <w:rPr>
          <w:rFonts w:ascii="Calibri" w:hAnsi="Calibri" w:cs="Calibri"/>
        </w:rPr>
      </w:pPr>
    </w:p>
    <w:p w14:paraId="70095B64" w14:textId="57D269BD" w:rsidR="006E0405" w:rsidRPr="00B94977" w:rsidRDefault="006E0405" w:rsidP="006E0405">
      <w:pPr>
        <w:rPr>
          <w:rFonts w:ascii="Calibri" w:hAnsi="Calibri" w:cs="Calibri"/>
        </w:rPr>
      </w:pPr>
      <w:r w:rsidRPr="00B94977">
        <w:rPr>
          <w:rFonts w:ascii="Calibri" w:hAnsi="Calibri" w:cs="Calibri"/>
        </w:rPr>
        <w:t>So</w:t>
      </w:r>
      <w:r w:rsidR="00DB0127">
        <w:rPr>
          <w:rFonts w:ascii="Calibri" w:hAnsi="Calibri" w:cs="Calibri"/>
        </w:rPr>
        <w:t xml:space="preserve"> we can say,</w:t>
      </w:r>
    </w:p>
    <w:p w14:paraId="3203F7C0" w14:textId="2EFD04F7" w:rsidR="006E0405" w:rsidRDefault="006E0405" w:rsidP="006E0405">
      <w:pPr>
        <w:rPr>
          <w:rFonts w:ascii="Calibri" w:hAnsi="Calibri" w:cs="Calibri"/>
        </w:rPr>
      </w:pPr>
    </w:p>
    <w:p w14:paraId="3BB45158" w14:textId="0E75C9FB" w:rsidR="00DB0127" w:rsidRDefault="00CF50FC" w:rsidP="006E0405">
      <w:pPr>
        <w:rPr>
          <w:rFonts w:ascii="Calibri" w:hAnsi="Calibri" w:cs="Calibri"/>
        </w:rPr>
      </w:pPr>
      <w:r w:rsidRPr="00CF50FC">
        <w:rPr>
          <w:rFonts w:ascii="Calibri" w:hAnsi="Calibri" w:cs="Calibri"/>
          <w:position w:val="-30"/>
        </w:rPr>
        <w:object w:dxaOrig="1440" w:dyaOrig="720" w14:anchorId="69DDF2D7">
          <v:shape id="_x0000_i1044" type="#_x0000_t75" style="width:70.35pt;height:34.9pt" o:ole="" o:bordertopcolor="red" o:borderleftcolor="red" o:borderbottomcolor="red" o:borderrightcolor="red">
            <v:imagedata r:id="rId43" o:title=""/>
            <w10:bordertop type="single" width="8"/>
            <w10:borderleft type="single" width="8"/>
            <w10:borderbottom type="single" width="8"/>
            <w10:borderright type="single" width="8"/>
          </v:shape>
          <o:OLEObject Type="Embed" ProgID="Equation.DSMT4" ShapeID="_x0000_i1044" DrawAspect="Content" ObjectID="_1788952726" r:id="rId44"/>
        </w:object>
      </w:r>
    </w:p>
    <w:p w14:paraId="41BC24D6" w14:textId="77777777" w:rsidR="00DB0127" w:rsidRDefault="00DB0127" w:rsidP="006E0405">
      <w:pPr>
        <w:rPr>
          <w:rFonts w:ascii="Calibri" w:hAnsi="Calibri" w:cs="Calibri"/>
        </w:rPr>
      </w:pPr>
    </w:p>
    <w:p w14:paraId="3B056E43" w14:textId="203E85D0" w:rsidR="00CF50FC" w:rsidRDefault="00CF50FC" w:rsidP="006E0405">
      <w:pPr>
        <w:rPr>
          <w:rFonts w:ascii="Calibri" w:hAnsi="Calibri" w:cs="Calibri"/>
        </w:rPr>
      </w:pPr>
      <w:r>
        <w:rPr>
          <w:rFonts w:ascii="Calibri" w:hAnsi="Calibri" w:cs="Calibri"/>
        </w:rPr>
        <w:t xml:space="preserve">That looks familiar.  </w:t>
      </w:r>
    </w:p>
    <w:p w14:paraId="4584B390" w14:textId="77777777" w:rsidR="00CF50FC" w:rsidRPr="00B94977" w:rsidRDefault="00CF50FC" w:rsidP="006E0405">
      <w:pPr>
        <w:rPr>
          <w:rFonts w:ascii="Calibri" w:hAnsi="Calibri" w:cs="Calibri"/>
        </w:rPr>
      </w:pPr>
    </w:p>
    <w:p w14:paraId="1F0C91B6" w14:textId="0B41AFA8" w:rsidR="00ED19F0" w:rsidRPr="00683D50" w:rsidRDefault="00ED19F0" w:rsidP="00ED19F0">
      <w:pPr>
        <w:rPr>
          <w:rFonts w:ascii="Calibri" w:hAnsi="Calibri" w:cs="Calibri"/>
          <w:b/>
          <w:u w:val="single"/>
        </w:rPr>
      </w:pPr>
      <w:r w:rsidRPr="00683D50">
        <w:rPr>
          <w:rFonts w:ascii="Calibri" w:hAnsi="Calibri" w:cs="Calibri"/>
          <w:b/>
          <w:u w:val="single"/>
        </w:rPr>
        <w:t>Valence Band</w:t>
      </w:r>
    </w:p>
    <w:p w14:paraId="403EA445" w14:textId="2E92E79D" w:rsidR="00ED19F0" w:rsidRPr="00B94977" w:rsidRDefault="00A93C16" w:rsidP="00ED19F0">
      <w:pPr>
        <w:rPr>
          <w:rFonts w:ascii="Calibri" w:hAnsi="Calibri" w:cs="Calibri"/>
        </w:rPr>
      </w:pPr>
      <w:r>
        <w:rPr>
          <w:rFonts w:ascii="Calibri" w:hAnsi="Calibri" w:cs="Calibri"/>
        </w:rPr>
        <w:t xml:space="preserve">99% of this is going to be redudant.  </w:t>
      </w:r>
      <w:r w:rsidR="00AC313C">
        <w:rPr>
          <w:rFonts w:ascii="Calibri" w:hAnsi="Calibri" w:cs="Calibri"/>
        </w:rPr>
        <w:t xml:space="preserve">Now for electrons in the valence band, </w:t>
      </w:r>
      <w:r w:rsidR="00746B15">
        <w:rPr>
          <w:rFonts w:ascii="Calibri" w:hAnsi="Calibri" w:cs="Calibri"/>
        </w:rPr>
        <w:t>we have the same general result as above,</w:t>
      </w:r>
    </w:p>
    <w:p w14:paraId="0168ED96" w14:textId="77777777" w:rsidR="00AC313C" w:rsidRPr="003A2182" w:rsidRDefault="00AC313C" w:rsidP="00AC313C">
      <w:pPr>
        <w:rPr>
          <w:sz w:val="26"/>
          <w:szCs w:val="26"/>
        </w:rPr>
      </w:pPr>
    </w:p>
    <w:p w14:paraId="08E5583B" w14:textId="77777777" w:rsidR="00683D50" w:rsidRDefault="00683D50" w:rsidP="00AC313C">
      <w:r w:rsidRPr="00B94977">
        <w:rPr>
          <w:position w:val="-32"/>
        </w:rPr>
        <w:object w:dxaOrig="5899" w:dyaOrig="760" w14:anchorId="31138E33">
          <v:shape id="_x0000_i1045" type="#_x0000_t75" style="width:290.2pt;height:37.65pt" o:ole="" fillcolor="#cfc">
            <v:imagedata r:id="rId45" o:title=""/>
          </v:shape>
          <o:OLEObject Type="Embed" ProgID="Equation.DSMT4" ShapeID="_x0000_i1045" DrawAspect="Content" ObjectID="_1788952727" r:id="rId46"/>
        </w:object>
      </w:r>
    </w:p>
    <w:p w14:paraId="1C1B6437" w14:textId="61E04382" w:rsidR="00683D50" w:rsidRPr="00683D50" w:rsidRDefault="00683D50" w:rsidP="00AC313C">
      <w:pPr>
        <w:rPr>
          <w:rFonts w:asciiTheme="minorHAnsi" w:hAnsiTheme="minorHAnsi" w:cstheme="minorHAnsi"/>
        </w:rPr>
      </w:pPr>
    </w:p>
    <w:p w14:paraId="738AAE89" w14:textId="56BD1855" w:rsidR="00683D50" w:rsidRPr="00683D50" w:rsidRDefault="00683D50" w:rsidP="00AC313C">
      <w:pPr>
        <w:rPr>
          <w:rFonts w:asciiTheme="minorHAnsi" w:hAnsiTheme="minorHAnsi" w:cstheme="minorHAnsi"/>
        </w:rPr>
      </w:pPr>
      <w:r w:rsidRPr="00683D50">
        <w:rPr>
          <w:rFonts w:asciiTheme="minorHAnsi" w:hAnsiTheme="minorHAnsi" w:cstheme="minorHAnsi"/>
        </w:rPr>
        <w:t>where</w:t>
      </w:r>
      <w:r w:rsidR="00746B15">
        <w:rPr>
          <w:rFonts w:asciiTheme="minorHAnsi" w:hAnsiTheme="minorHAnsi" w:cstheme="minorHAnsi"/>
        </w:rPr>
        <w:t xml:space="preserve"> now, due to </w:t>
      </w:r>
      <w:r w:rsidR="00746B15">
        <w:rPr>
          <w:rFonts w:ascii="Calibri" w:hAnsi="Calibri" w:cs="Calibri"/>
        </w:rPr>
        <w:t>ε</w:t>
      </w:r>
      <w:r w:rsidR="00746B15">
        <w:rPr>
          <w:rFonts w:asciiTheme="minorHAnsi" w:hAnsiTheme="minorHAnsi" w:cstheme="minorHAnsi"/>
        </w:rPr>
        <w:t xml:space="preserve"> &lt;&lt; </w:t>
      </w:r>
      <w:r w:rsidR="00746B15">
        <w:rPr>
          <w:rFonts w:ascii="Calibri" w:hAnsi="Calibri" w:cs="Calibri"/>
        </w:rPr>
        <w:t>μ</w:t>
      </w:r>
      <w:r w:rsidR="00746B15">
        <w:rPr>
          <w:rFonts w:asciiTheme="minorHAnsi" w:hAnsiTheme="minorHAnsi" w:cstheme="minorHAnsi"/>
        </w:rPr>
        <w:t xml:space="preserve">, </w:t>
      </w:r>
    </w:p>
    <w:p w14:paraId="5B80D9B0" w14:textId="77777777" w:rsidR="00683D50" w:rsidRDefault="00683D50" w:rsidP="00AC313C"/>
    <w:p w14:paraId="316F4CF7" w14:textId="13483E0A" w:rsidR="00AC313C" w:rsidRPr="00B94977" w:rsidRDefault="009E361B" w:rsidP="00AC313C">
      <w:pPr>
        <w:rPr>
          <w:rFonts w:ascii="Calibri" w:hAnsi="Calibri" w:cs="Calibri"/>
        </w:rPr>
      </w:pPr>
      <w:r w:rsidRPr="00967A08">
        <w:rPr>
          <w:position w:val="-24"/>
        </w:rPr>
        <w:object w:dxaOrig="4380" w:dyaOrig="620" w14:anchorId="51CBAFDF">
          <v:shape id="_x0000_i1046" type="#_x0000_t75" style="width:232.35pt;height:33.25pt" o:ole="">
            <v:imagedata r:id="rId47" o:title=""/>
          </v:shape>
          <o:OLEObject Type="Embed" ProgID="Equation.DSMT4" ShapeID="_x0000_i1046" DrawAspect="Content" ObjectID="_1788952728" r:id="rId48"/>
        </w:object>
      </w:r>
    </w:p>
    <w:p w14:paraId="15E85F6C" w14:textId="77777777" w:rsidR="00AC313C" w:rsidRDefault="00AC313C" w:rsidP="00AC313C">
      <w:pPr>
        <w:rPr>
          <w:rFonts w:ascii="Calibri" w:hAnsi="Calibri" w:cs="Calibri"/>
        </w:rPr>
      </w:pPr>
    </w:p>
    <w:p w14:paraId="1F25288E" w14:textId="5CD72609" w:rsidR="00746B15" w:rsidRDefault="00746B15" w:rsidP="00AC313C">
      <w:pPr>
        <w:rPr>
          <w:rFonts w:ascii="Calibri" w:hAnsi="Calibri" w:cs="Calibri"/>
        </w:rPr>
      </w:pPr>
      <w:r>
        <w:rPr>
          <w:rFonts w:ascii="Calibri" w:hAnsi="Calibri" w:cs="Calibri"/>
        </w:rPr>
        <w:t xml:space="preserve">Note this makes the hole density, </w:t>
      </w:r>
    </w:p>
    <w:p w14:paraId="44DB1677" w14:textId="23F99BFD" w:rsidR="00746B15" w:rsidRDefault="00746B15" w:rsidP="00AC313C">
      <w:pPr>
        <w:rPr>
          <w:rFonts w:ascii="Calibri" w:hAnsi="Calibri" w:cs="Calibri"/>
        </w:rPr>
      </w:pPr>
    </w:p>
    <w:p w14:paraId="39E1FAB3" w14:textId="788A4EFD" w:rsidR="00746B15" w:rsidRDefault="009E361B" w:rsidP="00AC313C">
      <w:r w:rsidRPr="009E361B">
        <w:rPr>
          <w:position w:val="-108"/>
        </w:rPr>
        <w:object w:dxaOrig="6280" w:dyaOrig="1900" w14:anchorId="5E9D22D7">
          <v:shape id="_x0000_i1047" type="#_x0000_t75" style="width:308.2pt;height:94.35pt" o:ole="" fillcolor="#cfc">
            <v:imagedata r:id="rId49" o:title=""/>
          </v:shape>
          <o:OLEObject Type="Embed" ProgID="Equation.DSMT4" ShapeID="_x0000_i1047" DrawAspect="Content" ObjectID="_1788952729" r:id="rId50"/>
        </w:object>
      </w:r>
    </w:p>
    <w:p w14:paraId="453EE4DF" w14:textId="18DF1807" w:rsidR="009E361B" w:rsidRDefault="009E361B" w:rsidP="00AC313C"/>
    <w:p w14:paraId="41A9964A" w14:textId="0D4FAFA0" w:rsidR="009E361B" w:rsidRDefault="009E361B" w:rsidP="00AC313C">
      <w:pPr>
        <w:rPr>
          <w:rFonts w:ascii="Calibri" w:hAnsi="Calibri" w:cs="Calibri"/>
        </w:rPr>
      </w:pPr>
      <w:r>
        <w:rPr>
          <w:rFonts w:ascii="Calibri" w:hAnsi="Calibri" w:cs="Calibri"/>
        </w:rPr>
        <w:t>where,</w:t>
      </w:r>
    </w:p>
    <w:p w14:paraId="45115222" w14:textId="4488C75B" w:rsidR="009E361B" w:rsidRDefault="009E361B" w:rsidP="00AC313C">
      <w:pPr>
        <w:rPr>
          <w:rFonts w:ascii="Calibri" w:hAnsi="Calibri" w:cs="Calibri"/>
        </w:rPr>
      </w:pPr>
    </w:p>
    <w:p w14:paraId="4E54C234" w14:textId="066A67C2" w:rsidR="009E361B" w:rsidRPr="00B94977" w:rsidRDefault="00224811" w:rsidP="00AC313C">
      <w:pPr>
        <w:rPr>
          <w:rFonts w:ascii="Calibri" w:hAnsi="Calibri" w:cs="Calibri"/>
        </w:rPr>
      </w:pPr>
      <w:r w:rsidRPr="00224811">
        <w:rPr>
          <w:position w:val="-30"/>
        </w:rPr>
        <w:object w:dxaOrig="1900" w:dyaOrig="720" w14:anchorId="24AB1E0F">
          <v:shape id="_x0000_i1048" type="#_x0000_t75" style="width:93.8pt;height:36pt" o:ole="" fillcolor="#cfc">
            <v:imagedata r:id="rId51" o:title=""/>
          </v:shape>
          <o:OLEObject Type="Embed" ProgID="Equation.DSMT4" ShapeID="_x0000_i1048" DrawAspect="Content" ObjectID="_1788952730" r:id="rId52"/>
        </w:object>
      </w:r>
    </w:p>
    <w:p w14:paraId="738C97DB" w14:textId="4A8024E0" w:rsidR="00AC313C" w:rsidRPr="00B94977" w:rsidRDefault="00AC313C" w:rsidP="00AC313C"/>
    <w:p w14:paraId="3B398389" w14:textId="32CE0DF1" w:rsidR="00AC313C" w:rsidRDefault="00740617" w:rsidP="00AC313C">
      <w:pPr>
        <w:rPr>
          <w:rFonts w:ascii="Calibri" w:hAnsi="Calibri" w:cs="Calibri"/>
        </w:rPr>
      </w:pPr>
      <w:r>
        <w:rPr>
          <w:rFonts w:ascii="Calibri" w:hAnsi="Calibri" w:cs="Calibri"/>
        </w:rPr>
        <w:t>In the Metals/Free Day folder, we showed that the current in a band may be written in terms of holes.</w:t>
      </w:r>
      <w:r w:rsidR="00AC313C" w:rsidRPr="00B94977">
        <w:rPr>
          <w:rFonts w:ascii="Calibri" w:hAnsi="Calibri" w:cs="Calibri"/>
        </w:rPr>
        <w:t xml:space="preserve">  </w:t>
      </w:r>
    </w:p>
    <w:p w14:paraId="25F9956B" w14:textId="77777777" w:rsidR="00740617" w:rsidRDefault="00740617" w:rsidP="00AC313C">
      <w:pPr>
        <w:rPr>
          <w:rFonts w:ascii="Calibri" w:hAnsi="Calibri" w:cs="Calibri"/>
        </w:rPr>
      </w:pPr>
    </w:p>
    <w:p w14:paraId="70D18004" w14:textId="1629EDD6" w:rsidR="003F08F2" w:rsidRDefault="003F08F2" w:rsidP="00AC313C">
      <w:r w:rsidRPr="006A6173">
        <w:rPr>
          <w:position w:val="-28"/>
        </w:rPr>
        <w:object w:dxaOrig="2540" w:dyaOrig="660" w14:anchorId="6308439B">
          <v:shape id="_x0000_i1049" type="#_x0000_t75" style="width:132pt;height:34.35pt" o:ole="" fillcolor="#cfc">
            <v:imagedata r:id="rId53" o:title=""/>
          </v:shape>
          <o:OLEObject Type="Embed" ProgID="Equation.DSMT4" ShapeID="_x0000_i1049" DrawAspect="Content" ObjectID="_1788952731" r:id="rId54"/>
        </w:object>
      </w:r>
    </w:p>
    <w:p w14:paraId="5C87CB69" w14:textId="4B0D3D36" w:rsidR="003F08F2" w:rsidRDefault="003F08F2" w:rsidP="00AC313C"/>
    <w:p w14:paraId="2334638F" w14:textId="63798F72" w:rsidR="003F08F2" w:rsidRDefault="00740617" w:rsidP="00AC313C">
      <w:pPr>
        <w:rPr>
          <w:rFonts w:ascii="Calibri" w:hAnsi="Calibri" w:cs="Calibri"/>
        </w:rPr>
      </w:pPr>
      <w:r>
        <w:rPr>
          <w:rFonts w:ascii="Calibri" w:hAnsi="Calibri" w:cs="Calibri"/>
        </w:rPr>
        <w:t>So,</w:t>
      </w:r>
    </w:p>
    <w:p w14:paraId="4980E506" w14:textId="77777777" w:rsidR="00740617" w:rsidRPr="00B94977" w:rsidRDefault="00740617" w:rsidP="00AC313C">
      <w:pPr>
        <w:rPr>
          <w:rFonts w:ascii="Calibri" w:hAnsi="Calibri" w:cs="Calibri"/>
        </w:rPr>
      </w:pPr>
    </w:p>
    <w:p w14:paraId="2877EC06" w14:textId="4FA54ABF" w:rsidR="00AC313C" w:rsidRDefault="00B00141" w:rsidP="00AC313C">
      <w:r w:rsidRPr="00150F1A">
        <w:rPr>
          <w:position w:val="-146"/>
        </w:rPr>
        <w:object w:dxaOrig="8760" w:dyaOrig="3040" w14:anchorId="44692DD6">
          <v:shape id="_x0000_i1050" type="#_x0000_t75" style="width:430.9pt;height:150pt" o:ole="" fillcolor="#cfc">
            <v:imagedata r:id="rId55" o:title=""/>
          </v:shape>
          <o:OLEObject Type="Embed" ProgID="Equation.DSMT4" ShapeID="_x0000_i1050" DrawAspect="Content" ObjectID="_1788952732" r:id="rId56"/>
        </w:object>
      </w:r>
    </w:p>
    <w:p w14:paraId="1BA66013" w14:textId="77777777" w:rsidR="00AC313C" w:rsidRPr="00B94977" w:rsidRDefault="00AC313C" w:rsidP="00AC313C"/>
    <w:p w14:paraId="58C06DBA" w14:textId="762F13E9" w:rsidR="00AC313C" w:rsidRPr="00B94977" w:rsidRDefault="00AC313C" w:rsidP="00AC313C">
      <w:pPr>
        <w:rPr>
          <w:rFonts w:ascii="Calibri" w:hAnsi="Calibri" w:cs="Calibri"/>
        </w:rPr>
      </w:pPr>
      <w:r w:rsidRPr="00B94977">
        <w:rPr>
          <w:rFonts w:ascii="Calibri" w:hAnsi="Calibri" w:cs="Calibri"/>
        </w:rPr>
        <w:t>In last line, ρ</w:t>
      </w:r>
      <w:r w:rsidR="00740617">
        <w:rPr>
          <w:rFonts w:ascii="Calibri" w:hAnsi="Calibri" w:cs="Calibri"/>
          <w:vertAlign w:val="subscript"/>
        </w:rPr>
        <w:t>v</w:t>
      </w:r>
      <w:r w:rsidRPr="00B94977">
        <w:rPr>
          <w:rFonts w:ascii="Calibri" w:hAnsi="Calibri" w:cs="Calibri"/>
        </w:rPr>
        <w:t>(ε) is the density of states</w:t>
      </w:r>
      <w:r>
        <w:rPr>
          <w:rFonts w:ascii="Calibri" w:hAnsi="Calibri" w:cs="Calibri"/>
        </w:rPr>
        <w:t xml:space="preserve"> of the conduction band</w:t>
      </w:r>
      <w:r w:rsidRPr="00B94977">
        <w:rPr>
          <w:rFonts w:ascii="Calibri" w:hAnsi="Calibri" w:cs="Calibri"/>
        </w:rPr>
        <w:t>, which includes spins</w:t>
      </w:r>
      <w:r>
        <w:rPr>
          <w:rFonts w:ascii="Calibri" w:hAnsi="Calibri" w:cs="Calibri"/>
        </w:rPr>
        <w:t>, and I kind of presumed our system was isotropic</w:t>
      </w:r>
      <w:r w:rsidRPr="00B94977">
        <w:rPr>
          <w:rFonts w:ascii="Calibri" w:hAnsi="Calibri" w:cs="Calibri"/>
        </w:rPr>
        <w:t xml:space="preserve">.  So the (complex) conductivity </w:t>
      </w:r>
      <w:r w:rsidR="00740617">
        <w:rPr>
          <w:rFonts w:ascii="Calibri" w:hAnsi="Calibri" w:cs="Calibri"/>
        </w:rPr>
        <w:t xml:space="preserve">of the valence band </w:t>
      </w:r>
      <w:r w:rsidRPr="00B94977">
        <w:rPr>
          <w:rFonts w:ascii="Calibri" w:hAnsi="Calibri" w:cs="Calibri"/>
        </w:rPr>
        <w:t>is:</w:t>
      </w:r>
    </w:p>
    <w:p w14:paraId="693E5494" w14:textId="77777777" w:rsidR="00AC313C" w:rsidRPr="00B94977" w:rsidRDefault="00AC313C" w:rsidP="00AC313C">
      <w:pPr>
        <w:rPr>
          <w:rFonts w:ascii="Calibri" w:hAnsi="Calibri" w:cs="Calibri"/>
        </w:rPr>
      </w:pPr>
    </w:p>
    <w:p w14:paraId="173FB412" w14:textId="6D2E3B77" w:rsidR="00AC313C" w:rsidRPr="00B94977" w:rsidRDefault="00B00141" w:rsidP="00AC313C">
      <w:r w:rsidRPr="00B94977">
        <w:rPr>
          <w:position w:val="-30"/>
        </w:rPr>
        <w:object w:dxaOrig="4020" w:dyaOrig="720" w14:anchorId="12103CDE">
          <v:shape id="_x0000_i1051" type="#_x0000_t75" style="width:201.25pt;height:36.55pt" o:ole="" fillcolor="#cfc">
            <v:imagedata r:id="rId57" o:title=""/>
          </v:shape>
          <o:OLEObject Type="Embed" ProgID="Equation.DSMT4" ShapeID="_x0000_i1051" DrawAspect="Content" ObjectID="_1788952733" r:id="rId58"/>
        </w:object>
      </w:r>
    </w:p>
    <w:p w14:paraId="01EBC526" w14:textId="77777777" w:rsidR="00AC313C" w:rsidRPr="00B94977" w:rsidRDefault="00AC313C" w:rsidP="00AC313C">
      <w:pPr>
        <w:rPr>
          <w:rFonts w:ascii="Calibri" w:hAnsi="Calibri" w:cs="Calibri"/>
        </w:rPr>
      </w:pPr>
    </w:p>
    <w:p w14:paraId="4CF6F588" w14:textId="507A1530" w:rsidR="00AC313C" w:rsidRPr="00B94977" w:rsidRDefault="00AC313C" w:rsidP="00AC313C">
      <w:pPr>
        <w:rPr>
          <w:rFonts w:ascii="Calibri" w:hAnsi="Calibri" w:cs="Calibri"/>
        </w:rPr>
      </w:pPr>
      <w:r w:rsidRPr="00B94977">
        <w:rPr>
          <w:rFonts w:ascii="Calibri" w:hAnsi="Calibri" w:cs="Calibri"/>
        </w:rPr>
        <w:t xml:space="preserve">We’ve been implicitly presuming our system is isotropic, </w:t>
      </w:r>
      <w:r>
        <w:rPr>
          <w:rFonts w:ascii="Calibri" w:hAnsi="Calibri" w:cs="Calibri"/>
        </w:rPr>
        <w:t>so</w:t>
      </w:r>
      <w:r w:rsidRPr="00B94977">
        <w:rPr>
          <w:rFonts w:ascii="Calibri" w:hAnsi="Calibri" w:cs="Calibri"/>
        </w:rPr>
        <w:t xml:space="preserve"> we have ε = </w:t>
      </w:r>
      <w:r w:rsidR="00CF50FC">
        <w:rPr>
          <w:rFonts w:ascii="Calibri" w:hAnsi="Calibri" w:cs="Calibri"/>
        </w:rPr>
        <w:t>ε</w:t>
      </w:r>
      <w:r w:rsidR="00CF50FC">
        <w:rPr>
          <w:rFonts w:ascii="Calibri" w:hAnsi="Calibri" w:cs="Calibri"/>
          <w:vertAlign w:val="subscript"/>
        </w:rPr>
        <w:t>v</w:t>
      </w:r>
      <w:r w:rsidR="00CF50FC">
        <w:rPr>
          <w:rFonts w:ascii="Calibri" w:hAnsi="Calibri" w:cs="Calibri"/>
        </w:rPr>
        <w:t xml:space="preserve"> – </w:t>
      </w:r>
      <w:r w:rsidRPr="00B94977">
        <w:rPr>
          <w:rFonts w:ascii="Calibri" w:hAnsi="Calibri" w:cs="Calibri"/>
        </w:rPr>
        <w:t>k</w:t>
      </w:r>
      <w:r w:rsidRPr="00B94977">
        <w:rPr>
          <w:rFonts w:ascii="Calibri" w:hAnsi="Calibri" w:cs="Calibri"/>
          <w:vertAlign w:val="superscript"/>
        </w:rPr>
        <w:t>2</w:t>
      </w:r>
      <w:r w:rsidRPr="00B94977">
        <w:rPr>
          <w:rFonts w:ascii="Calibri" w:hAnsi="Calibri" w:cs="Calibri"/>
        </w:rPr>
        <w:t>/2m</w:t>
      </w:r>
      <w:r w:rsidR="00585046">
        <w:rPr>
          <w:rFonts w:ascii="Calibri" w:hAnsi="Calibri" w:cs="Calibri"/>
          <w:vertAlign w:val="subscript"/>
        </w:rPr>
        <w:t>v</w:t>
      </w:r>
      <w:r w:rsidRPr="00B94977">
        <w:rPr>
          <w:rFonts w:ascii="Calibri" w:hAnsi="Calibri" w:cs="Calibri"/>
        </w:rPr>
        <w:t xml:space="preserve">.  So then the result of the integration over ε will give zero for the off-diagonal components of the tensor.  And also the diagonal components will be all the same.  This amounts to being able to make the replacement </w:t>
      </w:r>
      <w:r w:rsidRPr="00B94977">
        <w:rPr>
          <w:rFonts w:ascii="Calibri" w:hAnsi="Calibri" w:cs="Calibri"/>
          <w:b/>
        </w:rPr>
        <w:t>v</w:t>
      </w:r>
      <w:r w:rsidRPr="00B94977">
        <w:rPr>
          <w:rFonts w:ascii="Calibri" w:hAnsi="Calibri" w:cs="Calibri"/>
          <w:vertAlign w:val="superscript"/>
        </w:rPr>
        <w:t>2</w:t>
      </w:r>
      <w:r w:rsidRPr="00B94977">
        <w:rPr>
          <w:rFonts w:ascii="Calibri" w:hAnsi="Calibri" w:cs="Calibri"/>
        </w:rPr>
        <w:t xml:space="preserve"> = (v</w:t>
      </w:r>
      <w:r w:rsidRPr="00B94977">
        <w:rPr>
          <w:rFonts w:ascii="Calibri" w:hAnsi="Calibri" w:cs="Calibri"/>
          <w:vertAlign w:val="superscript"/>
        </w:rPr>
        <w:t>2</w:t>
      </w:r>
      <w:r w:rsidRPr="00B94977">
        <w:rPr>
          <w:rFonts w:ascii="Calibri" w:hAnsi="Calibri" w:cs="Calibri"/>
        </w:rPr>
        <w:t>/3)</w:t>
      </w:r>
      <w:r w:rsidRPr="00B94977">
        <w:rPr>
          <w:rFonts w:ascii="Calibri" w:hAnsi="Calibri" w:cs="Calibri"/>
          <w:b/>
        </w:rPr>
        <w:t>1</w:t>
      </w:r>
      <w:r>
        <w:rPr>
          <w:rFonts w:ascii="Calibri" w:hAnsi="Calibri" w:cs="Calibri"/>
          <w:b/>
        </w:rPr>
        <w:t xml:space="preserve"> </w:t>
      </w:r>
      <w:r w:rsidRPr="00E97678">
        <w:rPr>
          <w:rFonts w:ascii="Calibri" w:hAnsi="Calibri" w:cs="Calibri"/>
        </w:rPr>
        <w:t>=</w:t>
      </w:r>
      <w:r>
        <w:rPr>
          <w:rFonts w:ascii="Calibri" w:hAnsi="Calibri" w:cs="Calibri"/>
          <w:b/>
        </w:rPr>
        <w:t xml:space="preserve"> </w:t>
      </w:r>
      <w:r w:rsidRPr="00E97678">
        <w:rPr>
          <w:rFonts w:ascii="Calibri" w:hAnsi="Calibri" w:cs="Calibri"/>
        </w:rPr>
        <w:t>2</w:t>
      </w:r>
      <w:r w:rsidR="00CF50FC">
        <w:rPr>
          <w:rFonts w:ascii="Calibri" w:hAnsi="Calibri" w:cs="Calibri"/>
        </w:rPr>
        <w:t>(ε</w:t>
      </w:r>
      <w:r w:rsidR="00CF50FC">
        <w:rPr>
          <w:rFonts w:ascii="Calibri" w:hAnsi="Calibri" w:cs="Calibri"/>
          <w:vertAlign w:val="subscript"/>
        </w:rPr>
        <w:t>v</w:t>
      </w:r>
      <w:r w:rsidR="00956056">
        <w:rPr>
          <w:rFonts w:ascii="Calibri" w:hAnsi="Calibri" w:cs="Calibri"/>
        </w:rPr>
        <w:t>-ε</w:t>
      </w:r>
      <w:r w:rsidR="00CF50FC">
        <w:rPr>
          <w:rFonts w:ascii="Calibri" w:hAnsi="Calibri" w:cs="Calibri"/>
        </w:rPr>
        <w:t>)</w:t>
      </w:r>
      <w:r w:rsidRPr="00E97678">
        <w:rPr>
          <w:rFonts w:ascii="Calibri" w:hAnsi="Calibri" w:cs="Calibri"/>
        </w:rPr>
        <w:t>/3</w:t>
      </w:r>
      <w:r>
        <w:rPr>
          <w:rFonts w:ascii="Calibri" w:hAnsi="Calibri" w:cs="Calibri"/>
        </w:rPr>
        <w:t>m</w:t>
      </w:r>
      <w:r w:rsidR="00EF597B">
        <w:rPr>
          <w:rFonts w:ascii="Calibri" w:hAnsi="Calibri" w:cs="Calibri"/>
        </w:rPr>
        <w:softHyphen/>
      </w:r>
      <w:r w:rsidR="00EF597B">
        <w:rPr>
          <w:rFonts w:ascii="Calibri" w:hAnsi="Calibri" w:cs="Calibri"/>
          <w:vertAlign w:val="subscript"/>
        </w:rPr>
        <w:t>v</w:t>
      </w:r>
      <w:r>
        <w:rPr>
          <w:rFonts w:ascii="Calibri" w:hAnsi="Calibri" w:cs="Calibri"/>
        </w:rPr>
        <w:t>·</w:t>
      </w:r>
      <w:r w:rsidRPr="00E97678">
        <w:rPr>
          <w:rFonts w:ascii="Calibri" w:hAnsi="Calibri" w:cs="Calibri"/>
          <w:b/>
        </w:rPr>
        <w:t>1</w:t>
      </w:r>
      <w:r w:rsidRPr="00B94977">
        <w:rPr>
          <w:rFonts w:ascii="Calibri" w:hAnsi="Calibri" w:cs="Calibri"/>
        </w:rPr>
        <w:t xml:space="preserve">.  </w:t>
      </w:r>
      <w:r>
        <w:rPr>
          <w:rFonts w:ascii="Calibri" w:hAnsi="Calibri" w:cs="Calibri"/>
        </w:rPr>
        <w:t>Now let’s fill in our distribution function, and presume that τ(k) is independent of energy, and go to the ω → 0 limit,</w:t>
      </w:r>
    </w:p>
    <w:p w14:paraId="39363B20" w14:textId="77777777" w:rsidR="00AC313C" w:rsidRPr="00B94977" w:rsidRDefault="00AC313C" w:rsidP="00AC313C">
      <w:pPr>
        <w:rPr>
          <w:rFonts w:ascii="Calibri" w:hAnsi="Calibri" w:cs="Calibri"/>
        </w:rPr>
      </w:pPr>
    </w:p>
    <w:p w14:paraId="70870780" w14:textId="60B555BF" w:rsidR="00AC313C" w:rsidRPr="00B94977" w:rsidRDefault="00956056" w:rsidP="00AC313C">
      <w:r w:rsidRPr="00956056">
        <w:rPr>
          <w:position w:val="-100"/>
        </w:rPr>
        <w:object w:dxaOrig="3900" w:dyaOrig="2100" w14:anchorId="13FBC720">
          <v:shape id="_x0000_i1052" type="#_x0000_t75" style="width:195.25pt;height:105.25pt" o:ole="">
            <v:imagedata r:id="rId59" o:title=""/>
          </v:shape>
          <o:OLEObject Type="Embed" ProgID="Equation.DSMT4" ShapeID="_x0000_i1052" DrawAspect="Content" ObjectID="_1788952734" r:id="rId60"/>
        </w:object>
      </w:r>
    </w:p>
    <w:p w14:paraId="0737A148" w14:textId="77777777" w:rsidR="00AC313C" w:rsidRDefault="00AC313C" w:rsidP="00AC313C">
      <w:pPr>
        <w:rPr>
          <w:rFonts w:ascii="Calibri" w:hAnsi="Calibri" w:cs="Calibri"/>
        </w:rPr>
      </w:pPr>
    </w:p>
    <w:p w14:paraId="7C32EA4B" w14:textId="0A848EC0" w:rsidR="00AC313C" w:rsidRPr="00A93C16" w:rsidRDefault="00AC313C" w:rsidP="00AC313C">
      <w:pPr>
        <w:rPr>
          <w:rFonts w:ascii="Calibri" w:hAnsi="Calibri" w:cs="Calibri"/>
        </w:rPr>
      </w:pPr>
      <w:r>
        <w:rPr>
          <w:rFonts w:ascii="Calibri" w:hAnsi="Calibri" w:cs="Calibri"/>
        </w:rPr>
        <w:t>Let’s fill in</w:t>
      </w:r>
      <w:r w:rsidR="00A93C16">
        <w:rPr>
          <w:rFonts w:ascii="Calibri" w:hAnsi="Calibri" w:cs="Calibri"/>
        </w:rPr>
        <w:t xml:space="preserve"> the density of states</w:t>
      </w:r>
      <w:r>
        <w:rPr>
          <w:rFonts w:ascii="Calibri" w:hAnsi="Calibri" w:cs="Calibri"/>
        </w:rPr>
        <w:t xml:space="preserve">, and drop the </w:t>
      </w:r>
      <w:r w:rsidRPr="00F0342D">
        <w:rPr>
          <w:rFonts w:ascii="Calibri" w:hAnsi="Calibri" w:cs="Calibri"/>
          <w:b/>
        </w:rPr>
        <w:t>1</w:t>
      </w:r>
      <w:r>
        <w:rPr>
          <w:rFonts w:ascii="Calibri" w:hAnsi="Calibri" w:cs="Calibri"/>
        </w:rPr>
        <w:t xml:space="preserve"> now.</w:t>
      </w:r>
      <w:r w:rsidR="00A93C16">
        <w:rPr>
          <w:rFonts w:ascii="Calibri" w:hAnsi="Calibri" w:cs="Calibri"/>
        </w:rPr>
        <w:t xml:space="preserve">  And I think we’ll take note that e</w:t>
      </w:r>
      <w:r w:rsidR="00A93C16">
        <w:rPr>
          <w:rFonts w:ascii="Calibri" w:hAnsi="Calibri" w:cs="Calibri"/>
          <w:vertAlign w:val="subscript"/>
        </w:rPr>
        <w:t>h</w:t>
      </w:r>
      <w:r w:rsidR="00A93C16">
        <w:rPr>
          <w:rFonts w:ascii="Calibri" w:hAnsi="Calibri" w:cs="Calibri"/>
        </w:rPr>
        <w:t xml:space="preserve"> = -e, so we can write:</w:t>
      </w:r>
    </w:p>
    <w:p w14:paraId="485346B7" w14:textId="77777777" w:rsidR="00AC313C" w:rsidRDefault="00AC313C" w:rsidP="00AC313C">
      <w:pPr>
        <w:rPr>
          <w:rFonts w:ascii="Calibri" w:hAnsi="Calibri" w:cs="Calibri"/>
        </w:rPr>
      </w:pPr>
    </w:p>
    <w:p w14:paraId="3DCCC3E8" w14:textId="6B0D1607" w:rsidR="00AC313C" w:rsidRDefault="00956056" w:rsidP="00AC313C">
      <w:pPr>
        <w:rPr>
          <w:rFonts w:ascii="Calibri" w:hAnsi="Calibri" w:cs="Calibri"/>
        </w:rPr>
      </w:pPr>
      <w:r w:rsidRPr="00F0342D">
        <w:rPr>
          <w:rFonts w:ascii="Calibri" w:hAnsi="Calibri" w:cs="Calibri"/>
          <w:position w:val="-150"/>
        </w:rPr>
        <w:object w:dxaOrig="4200" w:dyaOrig="3120" w14:anchorId="3D12CC20">
          <v:shape id="_x0000_i1053" type="#_x0000_t75" style="width:210.55pt;height:156pt" o:ole="">
            <v:imagedata r:id="rId61" o:title=""/>
          </v:shape>
          <o:OLEObject Type="Embed" ProgID="Equation.DSMT4" ShapeID="_x0000_i1053" DrawAspect="Content" ObjectID="_1788952735" r:id="rId62"/>
        </w:object>
      </w:r>
    </w:p>
    <w:p w14:paraId="7384648F" w14:textId="77777777" w:rsidR="00AC313C" w:rsidRDefault="00AC313C" w:rsidP="00AC313C">
      <w:pPr>
        <w:rPr>
          <w:rFonts w:ascii="Calibri" w:hAnsi="Calibri" w:cs="Calibri"/>
        </w:rPr>
      </w:pPr>
    </w:p>
    <w:p w14:paraId="3912B484" w14:textId="77777777" w:rsidR="00AC313C" w:rsidRDefault="00AC313C" w:rsidP="00AC313C">
      <w:pPr>
        <w:rPr>
          <w:rFonts w:ascii="Calibri" w:hAnsi="Calibri" w:cs="Calibri"/>
        </w:rPr>
      </w:pPr>
      <w:r>
        <w:rPr>
          <w:rFonts w:ascii="Calibri" w:hAnsi="Calibri" w:cs="Calibri"/>
        </w:rPr>
        <w:t>And now fill in the density of states, remembering we committed to isotropy,</w:t>
      </w:r>
    </w:p>
    <w:p w14:paraId="1DA3FB74" w14:textId="77777777" w:rsidR="00AC313C" w:rsidRDefault="00AC313C" w:rsidP="00AC313C">
      <w:pPr>
        <w:rPr>
          <w:rFonts w:ascii="Calibri" w:hAnsi="Calibri" w:cs="Calibri"/>
        </w:rPr>
      </w:pPr>
    </w:p>
    <w:p w14:paraId="36F26044" w14:textId="609A4DA9" w:rsidR="00AC313C" w:rsidRDefault="00585046" w:rsidP="00AC313C">
      <w:pPr>
        <w:rPr>
          <w:rFonts w:ascii="Calibri" w:hAnsi="Calibri" w:cs="Calibri"/>
        </w:rPr>
      </w:pPr>
      <w:r w:rsidRPr="00A92A92">
        <w:rPr>
          <w:position w:val="-38"/>
        </w:rPr>
        <w:object w:dxaOrig="4720" w:dyaOrig="859" w14:anchorId="152DB5A1">
          <v:shape id="_x0000_i1054" type="#_x0000_t75" style="width:236.2pt;height:43.1pt" o:ole="">
            <v:imagedata r:id="rId63" o:title=""/>
          </v:shape>
          <o:OLEObject Type="Embed" ProgID="Equation.DSMT4" ShapeID="_x0000_i1054" DrawAspect="Content" ObjectID="_1788952736" r:id="rId64"/>
        </w:object>
      </w:r>
    </w:p>
    <w:p w14:paraId="0B63E35A" w14:textId="77777777" w:rsidR="00AC313C" w:rsidRDefault="00AC313C" w:rsidP="00AC313C">
      <w:pPr>
        <w:rPr>
          <w:rFonts w:ascii="Calibri" w:hAnsi="Calibri" w:cs="Calibri"/>
        </w:rPr>
      </w:pPr>
    </w:p>
    <w:p w14:paraId="1215B496" w14:textId="77777777" w:rsidR="00AC313C" w:rsidRDefault="00AC313C" w:rsidP="00AC313C">
      <w:pPr>
        <w:rPr>
          <w:rFonts w:ascii="Calibri" w:hAnsi="Calibri" w:cs="Calibri"/>
        </w:rPr>
      </w:pPr>
      <w:r>
        <w:rPr>
          <w:rFonts w:ascii="Calibri" w:hAnsi="Calibri" w:cs="Calibri"/>
        </w:rPr>
        <w:t>So,</w:t>
      </w:r>
    </w:p>
    <w:p w14:paraId="65BD9D81" w14:textId="77777777" w:rsidR="00AC313C" w:rsidRDefault="00AC313C" w:rsidP="00AC313C">
      <w:pPr>
        <w:rPr>
          <w:rFonts w:ascii="Calibri" w:hAnsi="Calibri" w:cs="Calibri"/>
        </w:rPr>
      </w:pPr>
    </w:p>
    <w:p w14:paraId="365054DA" w14:textId="0AF644B6" w:rsidR="00AC313C" w:rsidRDefault="00956056" w:rsidP="00AC313C">
      <w:pPr>
        <w:rPr>
          <w:rFonts w:ascii="Calibri" w:hAnsi="Calibri" w:cs="Calibri"/>
        </w:rPr>
      </w:pPr>
      <w:r w:rsidRPr="00F0342D">
        <w:rPr>
          <w:rFonts w:ascii="Calibri" w:hAnsi="Calibri" w:cs="Calibri"/>
          <w:position w:val="-176"/>
        </w:rPr>
        <w:object w:dxaOrig="5020" w:dyaOrig="3640" w14:anchorId="159D9857">
          <v:shape id="_x0000_i1055" type="#_x0000_t75" style="width:245.45pt;height:178.35pt" o:ole="">
            <v:imagedata r:id="rId65" o:title=""/>
          </v:shape>
          <o:OLEObject Type="Embed" ProgID="Equation.DSMT4" ShapeID="_x0000_i1055" DrawAspect="Content" ObjectID="_1788952737" r:id="rId66"/>
        </w:object>
      </w:r>
    </w:p>
    <w:p w14:paraId="42D3F3C1" w14:textId="77777777" w:rsidR="00AC313C" w:rsidRDefault="00AC313C" w:rsidP="00AC313C">
      <w:pPr>
        <w:rPr>
          <w:rFonts w:ascii="Calibri" w:hAnsi="Calibri" w:cs="Calibri"/>
        </w:rPr>
      </w:pPr>
    </w:p>
    <w:p w14:paraId="583B14AB" w14:textId="4C31B6AE" w:rsidR="00AC313C" w:rsidRDefault="009A3F89" w:rsidP="00AC313C">
      <w:pPr>
        <w:rPr>
          <w:rFonts w:ascii="Calibri" w:hAnsi="Calibri" w:cs="Calibri"/>
        </w:rPr>
      </w:pPr>
      <w:r>
        <w:rPr>
          <w:rFonts w:ascii="Calibri" w:hAnsi="Calibri" w:cs="Calibri"/>
        </w:rPr>
        <w:t>And as we saw,</w:t>
      </w:r>
    </w:p>
    <w:p w14:paraId="6D94D0FD" w14:textId="77777777" w:rsidR="00AC313C" w:rsidRDefault="00AC313C" w:rsidP="00AC313C">
      <w:pPr>
        <w:rPr>
          <w:rFonts w:ascii="Calibri" w:hAnsi="Calibri" w:cs="Calibri"/>
        </w:rPr>
      </w:pPr>
    </w:p>
    <w:p w14:paraId="01227732" w14:textId="5464044C" w:rsidR="00AC313C" w:rsidRDefault="009A3F89" w:rsidP="00AC313C">
      <w:pPr>
        <w:rPr>
          <w:rFonts w:ascii="Calibri" w:hAnsi="Calibri" w:cs="Calibri"/>
        </w:rPr>
      </w:pPr>
      <w:r w:rsidRPr="00BB069C">
        <w:rPr>
          <w:position w:val="-32"/>
        </w:rPr>
        <w:object w:dxaOrig="2060" w:dyaOrig="760" w14:anchorId="59E9F395">
          <v:shape id="_x0000_i1056" type="#_x0000_t75" style="width:103.1pt;height:37.65pt" o:ole="">
            <v:imagedata r:id="rId67" o:title=""/>
          </v:shape>
          <o:OLEObject Type="Embed" ProgID="Equation.DSMT4" ShapeID="_x0000_i1056" DrawAspect="Content" ObjectID="_1788952738" r:id="rId68"/>
        </w:object>
      </w:r>
    </w:p>
    <w:p w14:paraId="22436141" w14:textId="77777777" w:rsidR="00AC313C" w:rsidRDefault="00AC313C" w:rsidP="00AC313C">
      <w:pPr>
        <w:rPr>
          <w:rFonts w:ascii="Calibri" w:hAnsi="Calibri" w:cs="Calibri"/>
        </w:rPr>
      </w:pPr>
    </w:p>
    <w:p w14:paraId="0DF6B4E9" w14:textId="77777777" w:rsidR="00AC313C" w:rsidRDefault="00AC313C" w:rsidP="00AC313C">
      <w:pPr>
        <w:rPr>
          <w:rFonts w:ascii="Calibri" w:hAnsi="Calibri" w:cs="Calibri"/>
        </w:rPr>
      </w:pPr>
      <w:r>
        <w:rPr>
          <w:rFonts w:ascii="Calibri" w:hAnsi="Calibri" w:cs="Calibri"/>
        </w:rPr>
        <w:t>So we can say,</w:t>
      </w:r>
    </w:p>
    <w:p w14:paraId="4C8719C2" w14:textId="77777777" w:rsidR="00AC313C" w:rsidRDefault="00AC313C" w:rsidP="00AC313C">
      <w:pPr>
        <w:rPr>
          <w:rFonts w:ascii="Calibri" w:hAnsi="Calibri" w:cs="Calibri"/>
        </w:rPr>
      </w:pPr>
    </w:p>
    <w:p w14:paraId="75F41821" w14:textId="797464A2" w:rsidR="00AC313C" w:rsidRDefault="00956056" w:rsidP="00AC313C">
      <w:pPr>
        <w:rPr>
          <w:rFonts w:ascii="Calibri" w:hAnsi="Calibri" w:cs="Calibri"/>
        </w:rPr>
      </w:pPr>
      <w:r w:rsidRPr="00F0342D">
        <w:rPr>
          <w:rFonts w:ascii="Calibri" w:hAnsi="Calibri" w:cs="Calibri"/>
          <w:position w:val="-88"/>
        </w:rPr>
        <w:object w:dxaOrig="4180" w:dyaOrig="1880" w14:anchorId="7F327AE2">
          <v:shape id="_x0000_i1057" type="#_x0000_t75" style="width:204.55pt;height:91.65pt" o:ole="">
            <v:imagedata r:id="rId69" o:title=""/>
          </v:shape>
          <o:OLEObject Type="Embed" ProgID="Equation.DSMT4" ShapeID="_x0000_i1057" DrawAspect="Content" ObjectID="_1788952739" r:id="rId70"/>
        </w:object>
      </w:r>
    </w:p>
    <w:p w14:paraId="304E9AAF" w14:textId="77777777" w:rsidR="00AC313C" w:rsidRDefault="00AC313C" w:rsidP="00AC313C">
      <w:pPr>
        <w:rPr>
          <w:rFonts w:ascii="Calibri" w:hAnsi="Calibri" w:cs="Calibri"/>
        </w:rPr>
      </w:pPr>
    </w:p>
    <w:p w14:paraId="5290E63E" w14:textId="77777777" w:rsidR="00AC313C" w:rsidRDefault="00AC313C" w:rsidP="00AC313C">
      <w:pPr>
        <w:rPr>
          <w:rFonts w:ascii="Calibri" w:hAnsi="Calibri" w:cs="Calibri"/>
        </w:rPr>
      </w:pPr>
      <w:r>
        <w:rPr>
          <w:rFonts w:ascii="Calibri" w:hAnsi="Calibri" w:cs="Calibri"/>
        </w:rPr>
        <w:t>Taking note that:</w:t>
      </w:r>
    </w:p>
    <w:p w14:paraId="1BDDBAFB" w14:textId="77777777" w:rsidR="00AC313C" w:rsidRDefault="00AC313C" w:rsidP="00AC313C">
      <w:pPr>
        <w:rPr>
          <w:rFonts w:ascii="Calibri" w:hAnsi="Calibri" w:cs="Calibri"/>
        </w:rPr>
      </w:pPr>
    </w:p>
    <w:p w14:paraId="245AFC96" w14:textId="5FC158B2" w:rsidR="00AC313C" w:rsidRDefault="00EF597B" w:rsidP="00AC313C">
      <w:r w:rsidRPr="00A92A92">
        <w:rPr>
          <w:position w:val="-32"/>
        </w:rPr>
        <w:object w:dxaOrig="6360" w:dyaOrig="760" w14:anchorId="4EA1358C">
          <v:shape id="_x0000_i1058" type="#_x0000_t75" style="width:318.55pt;height:38.2pt" o:ole="">
            <v:imagedata r:id="rId71" o:title=""/>
          </v:shape>
          <o:OLEObject Type="Embed" ProgID="Equation.DSMT4" ShapeID="_x0000_i1058" DrawAspect="Content" ObjectID="_1788952740" r:id="rId72"/>
        </w:object>
      </w:r>
    </w:p>
    <w:p w14:paraId="5198D252" w14:textId="77777777" w:rsidR="00AC313C" w:rsidRPr="0036213B" w:rsidRDefault="00AC313C" w:rsidP="00AC313C">
      <w:pPr>
        <w:rPr>
          <w:rFonts w:asciiTheme="minorHAnsi" w:hAnsiTheme="minorHAnsi" w:cstheme="minorHAnsi"/>
        </w:rPr>
      </w:pPr>
    </w:p>
    <w:p w14:paraId="6EC966BB" w14:textId="77777777" w:rsidR="00AC313C" w:rsidRDefault="00AC313C" w:rsidP="00AC313C">
      <w:pPr>
        <w:rPr>
          <w:rFonts w:asciiTheme="minorHAnsi" w:hAnsiTheme="minorHAnsi" w:cstheme="minorHAnsi"/>
        </w:rPr>
      </w:pPr>
      <w:r>
        <w:rPr>
          <w:rFonts w:asciiTheme="minorHAnsi" w:hAnsiTheme="minorHAnsi" w:cstheme="minorHAnsi"/>
        </w:rPr>
        <w:t>we have:</w:t>
      </w:r>
    </w:p>
    <w:p w14:paraId="3F77170F" w14:textId="77777777" w:rsidR="00AC313C" w:rsidRDefault="00AC313C" w:rsidP="00AC313C">
      <w:pPr>
        <w:rPr>
          <w:rFonts w:asciiTheme="minorHAnsi" w:hAnsiTheme="minorHAnsi" w:cstheme="minorHAnsi"/>
        </w:rPr>
      </w:pPr>
    </w:p>
    <w:p w14:paraId="56BC6F7E" w14:textId="7E6DEC87" w:rsidR="00AC313C" w:rsidRPr="0036213B" w:rsidRDefault="00956056" w:rsidP="00AC313C">
      <w:pPr>
        <w:rPr>
          <w:rFonts w:asciiTheme="minorHAnsi" w:hAnsiTheme="minorHAnsi" w:cstheme="minorHAnsi"/>
        </w:rPr>
      </w:pPr>
      <w:r w:rsidRPr="00956056">
        <w:rPr>
          <w:rFonts w:ascii="Calibri" w:hAnsi="Calibri" w:cs="Calibri"/>
          <w:position w:val="-68"/>
        </w:rPr>
        <w:object w:dxaOrig="2340" w:dyaOrig="1480" w14:anchorId="19902908">
          <v:shape id="_x0000_i1059" type="#_x0000_t75" style="width:114pt;height:1in" o:ole="">
            <v:imagedata r:id="rId73" o:title=""/>
          </v:shape>
          <o:OLEObject Type="Embed" ProgID="Equation.DSMT4" ShapeID="_x0000_i1059" DrawAspect="Content" ObjectID="_1788952741" r:id="rId74"/>
        </w:object>
      </w:r>
    </w:p>
    <w:p w14:paraId="160E14D6" w14:textId="77777777" w:rsidR="00AC313C" w:rsidRDefault="00AC313C" w:rsidP="00AC313C">
      <w:pPr>
        <w:rPr>
          <w:rFonts w:ascii="Calibri" w:hAnsi="Calibri" w:cs="Calibri"/>
        </w:rPr>
      </w:pPr>
    </w:p>
    <w:p w14:paraId="354203F9" w14:textId="650A76E8" w:rsidR="00AC313C" w:rsidRPr="00B94977" w:rsidRDefault="00956056" w:rsidP="00AC313C">
      <w:pPr>
        <w:rPr>
          <w:rFonts w:ascii="Calibri" w:hAnsi="Calibri" w:cs="Calibri"/>
        </w:rPr>
      </w:pPr>
      <w:r>
        <w:rPr>
          <w:rFonts w:ascii="Calibri" w:hAnsi="Calibri" w:cs="Calibri"/>
        </w:rPr>
        <w:t>S</w:t>
      </w:r>
      <w:r w:rsidR="00AC313C" w:rsidRPr="00B94977">
        <w:rPr>
          <w:rFonts w:ascii="Calibri" w:hAnsi="Calibri" w:cs="Calibri"/>
        </w:rPr>
        <w:t>o</w:t>
      </w:r>
      <w:r w:rsidR="00AC313C">
        <w:rPr>
          <w:rFonts w:ascii="Calibri" w:hAnsi="Calibri" w:cs="Calibri"/>
        </w:rPr>
        <w:t xml:space="preserve"> we can say,</w:t>
      </w:r>
    </w:p>
    <w:p w14:paraId="409F4412" w14:textId="77777777" w:rsidR="00AC313C" w:rsidRDefault="00AC313C" w:rsidP="00AC313C">
      <w:pPr>
        <w:rPr>
          <w:rFonts w:ascii="Calibri" w:hAnsi="Calibri" w:cs="Calibri"/>
        </w:rPr>
      </w:pPr>
    </w:p>
    <w:p w14:paraId="39032D7F" w14:textId="6165A856" w:rsidR="00AC313C" w:rsidRDefault="00956056" w:rsidP="00AC313C">
      <w:pPr>
        <w:rPr>
          <w:rFonts w:ascii="Calibri" w:hAnsi="Calibri" w:cs="Calibri"/>
        </w:rPr>
      </w:pPr>
      <w:r w:rsidRPr="00956056">
        <w:rPr>
          <w:rFonts w:ascii="Calibri" w:hAnsi="Calibri" w:cs="Calibri"/>
          <w:position w:val="-30"/>
        </w:rPr>
        <w:object w:dxaOrig="1460" w:dyaOrig="720" w14:anchorId="5075820B">
          <v:shape id="_x0000_i1060" type="#_x0000_t75" style="width:71.45pt;height:34.9pt" o:ole="" o:bordertopcolor="red" o:borderleftcolor="red" o:borderbottomcolor="red" o:borderrightcolor="red">
            <v:imagedata r:id="rId75" o:title=""/>
            <w10:bordertop type="single" width="8"/>
            <w10:borderleft type="single" width="8"/>
            <w10:borderbottom type="single" width="8"/>
            <w10:borderright type="single" width="8"/>
          </v:shape>
          <o:OLEObject Type="Embed" ProgID="Equation.DSMT4" ShapeID="_x0000_i1060" DrawAspect="Content" ObjectID="_1788952742" r:id="rId76"/>
        </w:object>
      </w:r>
    </w:p>
    <w:p w14:paraId="6604537B" w14:textId="4F0395E3" w:rsidR="00406C5A" w:rsidRDefault="00406C5A" w:rsidP="00406C5A">
      <w:pPr>
        <w:pStyle w:val="NoSpacing"/>
        <w:rPr>
          <w:sz w:val="24"/>
          <w:szCs w:val="24"/>
        </w:rPr>
      </w:pPr>
    </w:p>
    <w:p w14:paraId="238FC575" w14:textId="13F3ACE4" w:rsidR="00956056" w:rsidRDefault="00956056" w:rsidP="00406C5A">
      <w:pPr>
        <w:pStyle w:val="NoSpacing"/>
        <w:rPr>
          <w:sz w:val="24"/>
          <w:szCs w:val="24"/>
        </w:rPr>
      </w:pPr>
      <w:r>
        <w:rPr>
          <w:sz w:val="24"/>
          <w:szCs w:val="24"/>
        </w:rPr>
        <w:t>This also looks familiar.</w:t>
      </w:r>
    </w:p>
    <w:p w14:paraId="00DA617A" w14:textId="77777777" w:rsidR="00956056" w:rsidRDefault="00956056" w:rsidP="00406C5A">
      <w:pPr>
        <w:pStyle w:val="NoSpacing"/>
        <w:rPr>
          <w:sz w:val="24"/>
          <w:szCs w:val="24"/>
        </w:rPr>
      </w:pPr>
    </w:p>
    <w:p w14:paraId="5799F723" w14:textId="55967202" w:rsidR="00406C5A" w:rsidRPr="00EF597B" w:rsidRDefault="00EF597B" w:rsidP="00406C5A">
      <w:pPr>
        <w:pStyle w:val="NoSpacing"/>
        <w:rPr>
          <w:b/>
          <w:sz w:val="24"/>
          <w:szCs w:val="24"/>
          <w:u w:val="single"/>
        </w:rPr>
      </w:pPr>
      <w:r w:rsidRPr="00EF597B">
        <w:rPr>
          <w:b/>
          <w:sz w:val="24"/>
          <w:szCs w:val="24"/>
          <w:u w:val="single"/>
        </w:rPr>
        <w:t>All total</w:t>
      </w:r>
    </w:p>
    <w:p w14:paraId="55A7F595" w14:textId="65F7ABBA" w:rsidR="00EF597B" w:rsidRDefault="00EF597B" w:rsidP="00406C5A">
      <w:pPr>
        <w:pStyle w:val="NoSpacing"/>
        <w:rPr>
          <w:sz w:val="24"/>
          <w:szCs w:val="24"/>
        </w:rPr>
      </w:pPr>
      <w:r>
        <w:rPr>
          <w:sz w:val="24"/>
          <w:szCs w:val="24"/>
        </w:rPr>
        <w:t>So adding our two results together, we get:</w:t>
      </w:r>
    </w:p>
    <w:p w14:paraId="6983DAA8" w14:textId="026841F1" w:rsidR="00EF597B" w:rsidRDefault="00EF597B" w:rsidP="00406C5A">
      <w:pPr>
        <w:pStyle w:val="NoSpacing"/>
        <w:rPr>
          <w:sz w:val="24"/>
          <w:szCs w:val="24"/>
        </w:rPr>
      </w:pPr>
    </w:p>
    <w:p w14:paraId="74B66508" w14:textId="5284E3D6" w:rsidR="00EF597B" w:rsidRDefault="00956056" w:rsidP="00406C5A">
      <w:pPr>
        <w:pStyle w:val="NoSpacing"/>
        <w:rPr>
          <w:sz w:val="24"/>
          <w:szCs w:val="24"/>
        </w:rPr>
      </w:pPr>
      <w:r w:rsidRPr="00CF50FC">
        <w:rPr>
          <w:rFonts w:ascii="Calibri" w:hAnsi="Calibri" w:cs="Calibri"/>
          <w:position w:val="-48"/>
        </w:rPr>
        <w:object w:dxaOrig="2480" w:dyaOrig="1080" w14:anchorId="04793689">
          <v:shape id="_x0000_i1061" type="#_x0000_t75" style="width:121.1pt;height:52.35pt" o:ole="" filled="t" fillcolor="#cfc">
            <v:imagedata r:id="rId77" o:title=""/>
          </v:shape>
          <o:OLEObject Type="Embed" ProgID="Equation.DSMT4" ShapeID="_x0000_i1061" DrawAspect="Content" ObjectID="_1788952743" r:id="rId78"/>
        </w:object>
      </w:r>
    </w:p>
    <w:p w14:paraId="3940B509" w14:textId="026DDA7D" w:rsidR="00EF597B" w:rsidRDefault="00EF597B" w:rsidP="00406C5A">
      <w:pPr>
        <w:pStyle w:val="NoSpacing"/>
        <w:rPr>
          <w:sz w:val="24"/>
          <w:szCs w:val="24"/>
        </w:rPr>
      </w:pPr>
    </w:p>
    <w:p w14:paraId="4B639413" w14:textId="13DA9B0E" w:rsidR="00EF597B" w:rsidRPr="00604F61" w:rsidRDefault="00956056" w:rsidP="00406C5A">
      <w:pPr>
        <w:pStyle w:val="NoSpacing"/>
        <w:rPr>
          <w:sz w:val="24"/>
          <w:szCs w:val="24"/>
        </w:rPr>
      </w:pPr>
      <w:r>
        <w:rPr>
          <w:sz w:val="24"/>
          <w:szCs w:val="24"/>
        </w:rPr>
        <w:t>This is a sensible result.  If we’re dealing with an intrinsic semiconductor, where (n</w:t>
      </w:r>
      <w:r>
        <w:rPr>
          <w:sz w:val="24"/>
          <w:szCs w:val="24"/>
          <w:vertAlign w:val="subscript"/>
        </w:rPr>
        <w:t>c</w:t>
      </w:r>
      <w:r>
        <w:rPr>
          <w:sz w:val="24"/>
          <w:szCs w:val="24"/>
        </w:rPr>
        <w:t>,p</w:t>
      </w:r>
      <w:r>
        <w:rPr>
          <w:sz w:val="24"/>
          <w:szCs w:val="24"/>
          <w:vertAlign w:val="subscript"/>
        </w:rPr>
        <w:t>c</w:t>
      </w:r>
      <w:r>
        <w:rPr>
          <w:sz w:val="24"/>
          <w:szCs w:val="24"/>
        </w:rPr>
        <w:t>) ~ (n</w:t>
      </w:r>
      <w:r>
        <w:rPr>
          <w:sz w:val="24"/>
          <w:szCs w:val="24"/>
          <w:vertAlign w:val="subscript"/>
        </w:rPr>
        <w:t>i</w:t>
      </w:r>
      <w:r>
        <w:rPr>
          <w:sz w:val="24"/>
          <w:szCs w:val="24"/>
        </w:rPr>
        <w:t>,n</w:t>
      </w:r>
      <w:r>
        <w:rPr>
          <w:sz w:val="24"/>
          <w:szCs w:val="24"/>
          <w:vertAlign w:val="subscript"/>
        </w:rPr>
        <w:t>i</w:t>
      </w:r>
      <w:r>
        <w:rPr>
          <w:sz w:val="24"/>
          <w:szCs w:val="24"/>
        </w:rPr>
        <w:t>), and n</w:t>
      </w:r>
      <w:r>
        <w:rPr>
          <w:sz w:val="24"/>
          <w:szCs w:val="24"/>
          <w:vertAlign w:val="subscript"/>
        </w:rPr>
        <w:t>i</w:t>
      </w:r>
      <w:r>
        <w:rPr>
          <w:sz w:val="24"/>
          <w:szCs w:val="24"/>
        </w:rPr>
        <w:t xml:space="preserve"> ~ T</w:t>
      </w:r>
      <w:r>
        <w:rPr>
          <w:sz w:val="24"/>
          <w:szCs w:val="24"/>
          <w:vertAlign w:val="superscript"/>
        </w:rPr>
        <w:t>3/2</w:t>
      </w:r>
      <w:r>
        <w:rPr>
          <w:sz w:val="24"/>
          <w:szCs w:val="24"/>
        </w:rPr>
        <w:t>e</w:t>
      </w:r>
      <w:r>
        <w:rPr>
          <w:sz w:val="24"/>
          <w:szCs w:val="24"/>
          <w:vertAlign w:val="superscript"/>
        </w:rPr>
        <w:t>-</w:t>
      </w:r>
      <w:r>
        <w:rPr>
          <w:rFonts w:ascii="Calibri" w:hAnsi="Calibri" w:cs="Calibri"/>
          <w:sz w:val="24"/>
          <w:szCs w:val="24"/>
          <w:vertAlign w:val="superscript"/>
        </w:rPr>
        <w:t>β</w:t>
      </w:r>
      <w:r>
        <w:rPr>
          <w:sz w:val="24"/>
          <w:szCs w:val="24"/>
          <w:vertAlign w:val="superscript"/>
        </w:rPr>
        <w:t>E_g/2</w:t>
      </w:r>
      <w:r>
        <w:rPr>
          <w:sz w:val="24"/>
          <w:szCs w:val="24"/>
        </w:rPr>
        <w:t xml:space="preserve">, then can see this would be an increasing function of temperature.  </w:t>
      </w:r>
      <w:r w:rsidR="00D91080">
        <w:rPr>
          <w:sz w:val="24"/>
          <w:szCs w:val="24"/>
        </w:rPr>
        <w:t>In the extrinsic case, where (n</w:t>
      </w:r>
      <w:r w:rsidR="00D91080">
        <w:rPr>
          <w:sz w:val="24"/>
          <w:szCs w:val="24"/>
          <w:vertAlign w:val="subscript"/>
        </w:rPr>
        <w:t>c</w:t>
      </w:r>
      <w:r w:rsidR="00D91080">
        <w:rPr>
          <w:sz w:val="24"/>
          <w:szCs w:val="24"/>
        </w:rPr>
        <w:t>,p</w:t>
      </w:r>
      <w:r w:rsidR="00D91080">
        <w:rPr>
          <w:sz w:val="24"/>
          <w:szCs w:val="24"/>
          <w:vertAlign w:val="subscript"/>
        </w:rPr>
        <w:t>v</w:t>
      </w:r>
      <w:r w:rsidR="00D91080">
        <w:rPr>
          <w:sz w:val="24"/>
          <w:szCs w:val="24"/>
        </w:rPr>
        <w:t>) ~ (N</w:t>
      </w:r>
      <w:r w:rsidR="00D91080">
        <w:rPr>
          <w:sz w:val="24"/>
          <w:szCs w:val="24"/>
          <w:vertAlign w:val="subscript"/>
        </w:rPr>
        <w:t>d</w:t>
      </w:r>
      <w:r w:rsidR="00D91080">
        <w:rPr>
          <w:sz w:val="24"/>
          <w:szCs w:val="24"/>
        </w:rPr>
        <w:t>,0) or (n</w:t>
      </w:r>
      <w:r w:rsidR="00D91080">
        <w:rPr>
          <w:sz w:val="24"/>
          <w:szCs w:val="24"/>
          <w:vertAlign w:val="subscript"/>
        </w:rPr>
        <w:t>c</w:t>
      </w:r>
      <w:r w:rsidR="00D91080">
        <w:rPr>
          <w:sz w:val="24"/>
          <w:szCs w:val="24"/>
        </w:rPr>
        <w:t>,p</w:t>
      </w:r>
      <w:r w:rsidR="00D91080">
        <w:rPr>
          <w:sz w:val="24"/>
          <w:szCs w:val="24"/>
          <w:vertAlign w:val="subscript"/>
        </w:rPr>
        <w:t>v</w:t>
      </w:r>
      <w:r w:rsidR="00D91080">
        <w:rPr>
          <w:sz w:val="24"/>
          <w:szCs w:val="24"/>
        </w:rPr>
        <w:t>) ~ (0,N</w:t>
      </w:r>
      <w:r w:rsidR="00D91080">
        <w:rPr>
          <w:sz w:val="24"/>
          <w:szCs w:val="24"/>
          <w:vertAlign w:val="subscript"/>
        </w:rPr>
        <w:t>a</w:t>
      </w:r>
      <w:r w:rsidR="00D91080">
        <w:rPr>
          <w:sz w:val="24"/>
          <w:szCs w:val="24"/>
        </w:rPr>
        <w:t>)</w:t>
      </w:r>
      <w:r w:rsidR="000C69C1">
        <w:rPr>
          <w:sz w:val="24"/>
          <w:szCs w:val="24"/>
        </w:rPr>
        <w:t xml:space="preserve">, </w:t>
      </w:r>
      <w:r w:rsidR="00D91080">
        <w:rPr>
          <w:sz w:val="24"/>
          <w:szCs w:val="24"/>
        </w:rPr>
        <w:t xml:space="preserve">we can </w:t>
      </w:r>
      <w:r>
        <w:rPr>
          <w:sz w:val="24"/>
          <w:szCs w:val="24"/>
        </w:rPr>
        <w:t>see this wouldn’t change too much with T</w:t>
      </w:r>
      <w:r w:rsidR="00604F61">
        <w:rPr>
          <w:sz w:val="24"/>
          <w:szCs w:val="24"/>
        </w:rPr>
        <w:t>, but would go up a little, as n</w:t>
      </w:r>
      <w:r w:rsidR="00604F61">
        <w:rPr>
          <w:sz w:val="24"/>
          <w:szCs w:val="24"/>
          <w:vertAlign w:val="subscript"/>
        </w:rPr>
        <w:t>i</w:t>
      </w:r>
      <w:r w:rsidR="00604F61">
        <w:rPr>
          <w:sz w:val="24"/>
          <w:szCs w:val="24"/>
          <w:vertAlign w:val="superscript"/>
        </w:rPr>
        <w:t>2</w:t>
      </w:r>
      <w:r w:rsidR="00604F61">
        <w:rPr>
          <w:sz w:val="24"/>
          <w:szCs w:val="24"/>
        </w:rPr>
        <w:t>/</w:t>
      </w:r>
      <w:r w:rsidR="00604F61">
        <w:rPr>
          <w:rFonts w:ascii="Calibri" w:hAnsi="Calibri" w:cs="Calibri"/>
          <w:sz w:val="24"/>
          <w:szCs w:val="24"/>
        </w:rPr>
        <w:t>Δ</w:t>
      </w:r>
      <w:r w:rsidR="00604F61">
        <w:rPr>
          <w:sz w:val="24"/>
          <w:szCs w:val="24"/>
        </w:rPr>
        <w:t>N or something.</w:t>
      </w:r>
    </w:p>
    <w:p w14:paraId="2E2EED44" w14:textId="595126EA" w:rsidR="000C69C1" w:rsidRDefault="000C69C1" w:rsidP="00406C5A">
      <w:pPr>
        <w:pStyle w:val="NoSpacing"/>
        <w:rPr>
          <w:sz w:val="24"/>
          <w:szCs w:val="24"/>
        </w:rPr>
      </w:pPr>
    </w:p>
    <w:p w14:paraId="194EB75A" w14:textId="1D07D037" w:rsidR="000C69C1" w:rsidRDefault="000C69C1" w:rsidP="00406C5A">
      <w:pPr>
        <w:pStyle w:val="NoSpacing"/>
        <w:rPr>
          <w:sz w:val="24"/>
          <w:szCs w:val="24"/>
        </w:rPr>
      </w:pPr>
      <w:r>
        <w:rPr>
          <w:sz w:val="24"/>
          <w:szCs w:val="24"/>
        </w:rPr>
        <w:t>Since semiconductors’ conductivity is highly dependent on carrier density, it doesn’t serve as a good indication of the ‘mobility’ of the electrons in the semiconductor, unlike how it does for a metal, in which the carrier density is basically constant</w:t>
      </w:r>
      <w:r w:rsidR="00024D96">
        <w:rPr>
          <w:sz w:val="24"/>
          <w:szCs w:val="24"/>
        </w:rPr>
        <w:t xml:space="preserve"> w/ temperature</w:t>
      </w:r>
      <w:r>
        <w:rPr>
          <w:sz w:val="24"/>
          <w:szCs w:val="24"/>
        </w:rPr>
        <w:t>.  So it is customary</w:t>
      </w:r>
      <w:r>
        <w:rPr>
          <w:sz w:val="24"/>
          <w:szCs w:val="24"/>
        </w:rPr>
        <w:tab/>
        <w:t xml:space="preserve"> to define the ‘mobility’ of electrons in a semiconductor.  It’s the proportionality between their drift velocity, v, and the Electric field.</w:t>
      </w:r>
    </w:p>
    <w:p w14:paraId="46470B7B" w14:textId="2E904ECB" w:rsidR="000C69C1" w:rsidRDefault="000C69C1" w:rsidP="00406C5A">
      <w:pPr>
        <w:pStyle w:val="NoSpacing"/>
        <w:rPr>
          <w:sz w:val="24"/>
          <w:szCs w:val="24"/>
        </w:rPr>
      </w:pPr>
    </w:p>
    <w:p w14:paraId="712B84CE" w14:textId="755C9104" w:rsidR="000C69C1" w:rsidRPr="000C69C1" w:rsidRDefault="00024D96" w:rsidP="00406C5A">
      <w:pPr>
        <w:pStyle w:val="NoSpacing"/>
        <w:rPr>
          <w:sz w:val="24"/>
          <w:szCs w:val="24"/>
        </w:rPr>
      </w:pPr>
      <w:r w:rsidRPr="000C69C1">
        <w:rPr>
          <w:position w:val="-10"/>
          <w:sz w:val="24"/>
          <w:szCs w:val="24"/>
        </w:rPr>
        <w:object w:dxaOrig="3480" w:dyaOrig="320" w14:anchorId="37A0F4B2">
          <v:shape id="_x0000_i1062" type="#_x0000_t75" style="width:174pt;height:15.8pt" o:ole="" filled="t" fillcolor="#cfc">
            <v:imagedata r:id="rId79" o:title=""/>
          </v:shape>
          <o:OLEObject Type="Embed" ProgID="Equation.DSMT4" ShapeID="_x0000_i1062" DrawAspect="Content" ObjectID="_1788952744" r:id="rId80"/>
        </w:object>
      </w:r>
    </w:p>
    <w:p w14:paraId="72EB4536" w14:textId="77777777" w:rsidR="00677D3F" w:rsidRPr="00406C5A" w:rsidRDefault="00677D3F" w:rsidP="00406C5A">
      <w:pPr>
        <w:pStyle w:val="NoSpacing"/>
        <w:rPr>
          <w:sz w:val="24"/>
          <w:szCs w:val="24"/>
        </w:rPr>
      </w:pPr>
    </w:p>
    <w:p w14:paraId="37675034" w14:textId="5224C360" w:rsidR="00406C5A" w:rsidRDefault="000C69C1" w:rsidP="00406C5A">
      <w:pPr>
        <w:pStyle w:val="NoSpacing"/>
        <w:rPr>
          <w:sz w:val="24"/>
          <w:szCs w:val="24"/>
        </w:rPr>
      </w:pPr>
      <w:r>
        <w:rPr>
          <w:sz w:val="24"/>
          <w:szCs w:val="24"/>
        </w:rPr>
        <w:t xml:space="preserve">Since </w:t>
      </w:r>
      <w:r w:rsidRPr="000C69C1">
        <w:rPr>
          <w:rFonts w:ascii="Calibri" w:hAnsi="Calibri" w:cs="Calibri"/>
          <w:b/>
          <w:sz w:val="24"/>
          <w:szCs w:val="24"/>
        </w:rPr>
        <w:t>j</w:t>
      </w:r>
      <w:r>
        <w:rPr>
          <w:rFonts w:ascii="Calibri" w:hAnsi="Calibri" w:cs="Calibri"/>
          <w:sz w:val="24"/>
          <w:szCs w:val="24"/>
        </w:rPr>
        <w:t xml:space="preserve"> = ne</w:t>
      </w:r>
      <w:r w:rsidRPr="000C69C1">
        <w:rPr>
          <w:rFonts w:ascii="Calibri" w:hAnsi="Calibri" w:cs="Calibri"/>
          <w:b/>
          <w:sz w:val="24"/>
          <w:szCs w:val="24"/>
        </w:rPr>
        <w:t>v</w:t>
      </w:r>
      <w:r>
        <w:rPr>
          <w:rFonts w:ascii="Calibri" w:hAnsi="Calibri" w:cs="Calibri"/>
          <w:sz w:val="24"/>
          <w:szCs w:val="24"/>
        </w:rPr>
        <w:t>, we c</w:t>
      </w:r>
      <w:r>
        <w:rPr>
          <w:sz w:val="24"/>
          <w:szCs w:val="24"/>
        </w:rPr>
        <w:t xml:space="preserve">an see </w:t>
      </w:r>
      <w:r w:rsidR="002E34ED">
        <w:rPr>
          <w:sz w:val="24"/>
          <w:szCs w:val="24"/>
        </w:rPr>
        <w:t xml:space="preserve">from the formulas above </w:t>
      </w:r>
      <w:r>
        <w:rPr>
          <w:sz w:val="24"/>
          <w:szCs w:val="24"/>
        </w:rPr>
        <w:t>that</w:t>
      </w:r>
      <w:r w:rsidR="00BF4C09">
        <w:rPr>
          <w:sz w:val="24"/>
          <w:szCs w:val="24"/>
        </w:rPr>
        <w:t xml:space="preserve"> the mobility of the conductance and valence bands is:</w:t>
      </w:r>
    </w:p>
    <w:p w14:paraId="29A7CC37" w14:textId="2552267C" w:rsidR="000C69C1" w:rsidRDefault="000C69C1" w:rsidP="00406C5A">
      <w:pPr>
        <w:pStyle w:val="NoSpacing"/>
        <w:rPr>
          <w:sz w:val="24"/>
          <w:szCs w:val="24"/>
        </w:rPr>
      </w:pPr>
    </w:p>
    <w:p w14:paraId="5B9B27FB" w14:textId="7B42D3B8" w:rsidR="000C69C1" w:rsidRPr="000C69C1" w:rsidRDefault="00956056" w:rsidP="00406C5A">
      <w:pPr>
        <w:pStyle w:val="NoSpacing"/>
        <w:rPr>
          <w:sz w:val="24"/>
          <w:szCs w:val="24"/>
        </w:rPr>
      </w:pPr>
      <w:r w:rsidRPr="00BF4C09">
        <w:rPr>
          <w:rFonts w:ascii="Calibri" w:hAnsi="Calibri" w:cs="Calibri"/>
          <w:position w:val="-32"/>
        </w:rPr>
        <w:object w:dxaOrig="1060" w:dyaOrig="740" w14:anchorId="5012AFF6">
          <v:shape id="_x0000_i1063" type="#_x0000_t75" style="width:51.8pt;height:36pt" o:ole="" filled="t" fillcolor="#cfc">
            <v:imagedata r:id="rId81" o:title=""/>
          </v:shape>
          <o:OLEObject Type="Embed" ProgID="Equation.DSMT4" ShapeID="_x0000_i1063" DrawAspect="Content" ObjectID="_1788952745" r:id="rId82"/>
        </w:object>
      </w:r>
    </w:p>
    <w:p w14:paraId="4090D062" w14:textId="5E428A29" w:rsidR="0049766A" w:rsidRPr="00314C94" w:rsidRDefault="0049766A" w:rsidP="00406C5A">
      <w:pPr>
        <w:pStyle w:val="NoSpacing"/>
        <w:rPr>
          <w:sz w:val="24"/>
          <w:szCs w:val="24"/>
        </w:rPr>
      </w:pPr>
    </w:p>
    <w:p w14:paraId="354E9CB0" w14:textId="4DC14270" w:rsidR="00B93228" w:rsidRPr="004442DC" w:rsidRDefault="00B93228" w:rsidP="00406C5A">
      <w:pPr>
        <w:pStyle w:val="NoSpacing"/>
        <w:rPr>
          <w:sz w:val="24"/>
          <w:szCs w:val="24"/>
        </w:rPr>
      </w:pPr>
      <w:r w:rsidRPr="00314C94">
        <w:rPr>
          <w:sz w:val="24"/>
          <w:szCs w:val="24"/>
        </w:rPr>
        <w:t xml:space="preserve">Last thing I’ll mention?  Even in the T = 0 case, where there is </w:t>
      </w:r>
      <w:r w:rsidR="00314C94" w:rsidRPr="00314C94">
        <w:rPr>
          <w:sz w:val="24"/>
          <w:szCs w:val="24"/>
        </w:rPr>
        <w:t>no intrinsic carrier density, and really, no extrinsic carrier density either, since all the electrons will be in the donor or acceptor levels, we can still get some residual conductivity.  This essentially comes from electrons in the impurity sites tunneling from one impurity to another.  Needless to say, the conductivity resulting from this mechanism will be quite small.</w:t>
      </w:r>
      <w:r w:rsidR="004442DC">
        <w:rPr>
          <w:sz w:val="24"/>
          <w:szCs w:val="24"/>
        </w:rPr>
        <w:t xml:space="preserve">  </w:t>
      </w:r>
    </w:p>
    <w:p w14:paraId="76236C36" w14:textId="77777777" w:rsidR="004442DC" w:rsidRDefault="004442DC" w:rsidP="00406C5A">
      <w:pPr>
        <w:pStyle w:val="NoSpacing"/>
        <w:rPr>
          <w:color w:val="00B050"/>
          <w:sz w:val="24"/>
          <w:szCs w:val="24"/>
        </w:rPr>
      </w:pPr>
    </w:p>
    <w:p w14:paraId="4D8E3309" w14:textId="78E53612" w:rsidR="00EB0C46" w:rsidRPr="00EB0C46" w:rsidRDefault="00EB0C46" w:rsidP="00406C5A">
      <w:pPr>
        <w:pStyle w:val="NoSpacing"/>
        <w:rPr>
          <w:b/>
          <w:sz w:val="24"/>
          <w:szCs w:val="24"/>
        </w:rPr>
      </w:pPr>
      <w:r w:rsidRPr="00EB0C46">
        <w:rPr>
          <w:b/>
          <w:sz w:val="24"/>
          <w:szCs w:val="24"/>
        </w:rPr>
        <w:t>Example</w:t>
      </w:r>
    </w:p>
    <w:p w14:paraId="19DF991E" w14:textId="6ECB586A" w:rsidR="00EB0C46" w:rsidRPr="004D6F29" w:rsidRDefault="00EB0C46" w:rsidP="00EB0C46">
      <w:pPr>
        <w:pStyle w:val="NoSpacing"/>
        <w:rPr>
          <w:rFonts w:cstheme="minorHAnsi"/>
          <w:color w:val="000000"/>
          <w:sz w:val="24"/>
          <w:szCs w:val="24"/>
          <w:shd w:val="clear" w:color="auto" w:fill="FFFFFF"/>
        </w:rPr>
      </w:pPr>
      <w:r w:rsidRPr="004D6F29">
        <w:rPr>
          <w:rFonts w:cstheme="minorHAnsi"/>
          <w:color w:val="000000"/>
          <w:sz w:val="24"/>
          <w:szCs w:val="24"/>
          <w:shd w:val="clear" w:color="auto" w:fill="FFFFFF"/>
        </w:rPr>
        <w:t>A piece of silicon semiconductor has length L = 0.01cm and cross-section in a square shape with an area of A = 5×10</w:t>
      </w:r>
      <w:r w:rsidRPr="004D6F29">
        <w:rPr>
          <w:rFonts w:cstheme="minorHAnsi"/>
          <w:color w:val="000000"/>
          <w:sz w:val="24"/>
          <w:szCs w:val="24"/>
          <w:shd w:val="clear" w:color="auto" w:fill="FFFFFF"/>
          <w:vertAlign w:val="superscript"/>
        </w:rPr>
        <w:t>-4</w:t>
      </w:r>
      <w:r w:rsidRPr="004D6F29">
        <w:rPr>
          <w:rFonts w:cstheme="minorHAnsi"/>
          <w:color w:val="000000"/>
          <w:sz w:val="24"/>
          <w:szCs w:val="24"/>
          <w:shd w:val="clear" w:color="auto" w:fill="FFFFFF"/>
        </w:rPr>
        <w:t>cm</w:t>
      </w:r>
      <w:r w:rsidRPr="004D6F29">
        <w:rPr>
          <w:rFonts w:cstheme="minorHAnsi"/>
          <w:color w:val="000000"/>
          <w:sz w:val="24"/>
          <w:szCs w:val="24"/>
          <w:shd w:val="clear" w:color="auto" w:fill="FFFFFF"/>
          <w:vertAlign w:val="superscript"/>
        </w:rPr>
        <w:t>2</w:t>
      </w:r>
      <w:r w:rsidRPr="004D6F29">
        <w:rPr>
          <w:rFonts w:cstheme="minorHAnsi"/>
          <w:color w:val="000000"/>
          <w:sz w:val="24"/>
          <w:szCs w:val="24"/>
          <w:shd w:val="clear" w:color="auto" w:fill="FFFFFF"/>
        </w:rPr>
        <w:t>.   The semiconductor is doped with 10</w:t>
      </w:r>
      <w:r w:rsidRPr="004D6F29">
        <w:rPr>
          <w:rFonts w:cstheme="minorHAnsi"/>
          <w:color w:val="000000"/>
          <w:sz w:val="24"/>
          <w:szCs w:val="24"/>
          <w:shd w:val="clear" w:color="auto" w:fill="FFFFFF"/>
          <w:vertAlign w:val="superscript"/>
        </w:rPr>
        <w:t>12</w:t>
      </w:r>
      <w:r w:rsidR="0047647D">
        <w:rPr>
          <w:rFonts w:cstheme="minorHAnsi"/>
          <w:color w:val="000000"/>
          <w:sz w:val="24"/>
          <w:szCs w:val="24"/>
          <w:shd w:val="clear" w:color="auto" w:fill="FFFFFF"/>
          <w:vertAlign w:val="superscript"/>
        </w:rPr>
        <w:t xml:space="preserve"> </w:t>
      </w:r>
      <w:r w:rsidRPr="004D6F29">
        <w:rPr>
          <w:rFonts w:cstheme="minorHAnsi"/>
          <w:color w:val="000000"/>
          <w:sz w:val="24"/>
          <w:szCs w:val="24"/>
          <w:shd w:val="clear" w:color="auto" w:fill="FFFFFF"/>
        </w:rPr>
        <w:t>cm</w:t>
      </w:r>
      <w:r w:rsidRPr="004D6F29">
        <w:rPr>
          <w:rFonts w:cstheme="minorHAnsi"/>
          <w:color w:val="000000"/>
          <w:sz w:val="24"/>
          <w:szCs w:val="24"/>
          <w:shd w:val="clear" w:color="auto" w:fill="FFFFFF"/>
          <w:vertAlign w:val="superscript"/>
        </w:rPr>
        <w:noBreakHyphen/>
        <w:t>3</w:t>
      </w:r>
      <w:r w:rsidRPr="004D6F29">
        <w:rPr>
          <w:rFonts w:cstheme="minorHAnsi"/>
          <w:color w:val="000000"/>
          <w:sz w:val="24"/>
          <w:szCs w:val="24"/>
          <w:shd w:val="clear" w:color="auto" w:fill="FFFFFF"/>
        </w:rPr>
        <w:t> Phosphorus atoms and 10</w:t>
      </w:r>
      <w:r w:rsidRPr="004D6F29">
        <w:rPr>
          <w:rFonts w:cstheme="minorHAnsi"/>
          <w:color w:val="000000"/>
          <w:sz w:val="24"/>
          <w:szCs w:val="24"/>
          <w:shd w:val="clear" w:color="auto" w:fill="FFFFFF"/>
          <w:vertAlign w:val="superscript"/>
        </w:rPr>
        <w:t>17</w:t>
      </w:r>
      <w:r w:rsidRPr="004D6F29">
        <w:rPr>
          <w:rFonts w:cstheme="minorHAnsi"/>
          <w:color w:val="000000"/>
          <w:sz w:val="24"/>
          <w:szCs w:val="24"/>
          <w:shd w:val="clear" w:color="auto" w:fill="FFFFFF"/>
        </w:rPr>
        <w:t xml:space="preserve"> cm</w:t>
      </w:r>
      <w:r w:rsidRPr="004D6F29">
        <w:rPr>
          <w:rFonts w:cstheme="minorHAnsi"/>
          <w:color w:val="000000"/>
          <w:sz w:val="24"/>
          <w:szCs w:val="24"/>
          <w:shd w:val="clear" w:color="auto" w:fill="FFFFFF"/>
          <w:vertAlign w:val="superscript"/>
        </w:rPr>
        <w:t>-3</w:t>
      </w:r>
      <w:r w:rsidRPr="004D6F29">
        <w:rPr>
          <w:rFonts w:cstheme="minorHAnsi"/>
          <w:color w:val="000000"/>
          <w:sz w:val="24"/>
          <w:szCs w:val="24"/>
          <w:shd w:val="clear" w:color="auto" w:fill="FFFFFF"/>
        </w:rPr>
        <w:t xml:space="preserve"> Boron atoms.  An external electric field E = 1.5×10</w:t>
      </w:r>
      <w:r w:rsidRPr="004D6F29">
        <w:rPr>
          <w:rFonts w:cstheme="minorHAnsi"/>
          <w:color w:val="000000"/>
          <w:sz w:val="24"/>
          <w:szCs w:val="24"/>
          <w:shd w:val="clear" w:color="auto" w:fill="FFFFFF"/>
          <w:vertAlign w:val="superscript"/>
        </w:rPr>
        <w:t>4</w:t>
      </w:r>
      <w:r w:rsidRPr="004D6F29">
        <w:rPr>
          <w:rFonts w:cstheme="minorHAnsi"/>
          <w:color w:val="000000"/>
          <w:sz w:val="24"/>
          <w:szCs w:val="24"/>
          <w:shd w:val="clear" w:color="auto" w:fill="FFFFFF"/>
        </w:rPr>
        <w:t xml:space="preserve">N/C is applied to the silicon piece along the length direction, through the cross section.  What is the total current in the silicon at T = 300K? </w:t>
      </w:r>
      <w:r w:rsidR="0047647D">
        <w:rPr>
          <w:rFonts w:cstheme="minorHAnsi"/>
          <w:color w:val="000000"/>
          <w:sz w:val="24"/>
          <w:szCs w:val="24"/>
          <w:shd w:val="clear" w:color="auto" w:fill="FFFFFF"/>
        </w:rPr>
        <w:t xml:space="preserve"> </w:t>
      </w:r>
      <w:r w:rsidRPr="004D6F29">
        <w:rPr>
          <w:rFonts w:cstheme="minorHAnsi"/>
          <w:color w:val="000000"/>
          <w:sz w:val="24"/>
          <w:szCs w:val="24"/>
          <w:shd w:val="clear" w:color="auto" w:fill="FFFFFF"/>
        </w:rPr>
        <w:t>Assume the mobility of silicon is 1400</w:t>
      </w:r>
      <w:r w:rsidR="00FA6902">
        <w:rPr>
          <w:rFonts w:cstheme="minorHAnsi"/>
          <w:color w:val="000000"/>
          <w:sz w:val="24"/>
          <w:szCs w:val="24"/>
          <w:shd w:val="clear" w:color="auto" w:fill="FFFFFF"/>
        </w:rPr>
        <w:t xml:space="preserve"> </w:t>
      </w:r>
      <w:r w:rsidRPr="004D6F29">
        <w:rPr>
          <w:rFonts w:cstheme="minorHAnsi"/>
          <w:color w:val="000000"/>
          <w:sz w:val="24"/>
          <w:szCs w:val="24"/>
          <w:shd w:val="clear" w:color="auto" w:fill="FFFFFF"/>
        </w:rPr>
        <w:t>cm</w:t>
      </w:r>
      <w:r w:rsidRPr="004D6F29">
        <w:rPr>
          <w:rFonts w:cstheme="minorHAnsi"/>
          <w:color w:val="000000"/>
          <w:sz w:val="24"/>
          <w:szCs w:val="24"/>
          <w:shd w:val="clear" w:color="auto" w:fill="FFFFFF"/>
          <w:vertAlign w:val="superscript"/>
        </w:rPr>
        <w:t>2</w:t>
      </w:r>
      <w:r w:rsidRPr="004D6F29">
        <w:rPr>
          <w:rFonts w:cstheme="minorHAnsi"/>
          <w:color w:val="000000"/>
          <w:sz w:val="24"/>
          <w:szCs w:val="24"/>
          <w:shd w:val="clear" w:color="auto" w:fill="FFFFFF"/>
        </w:rPr>
        <w:t>V</w:t>
      </w:r>
      <w:r w:rsidRPr="004D6F29">
        <w:rPr>
          <w:rFonts w:cstheme="minorHAnsi"/>
          <w:color w:val="000000"/>
          <w:sz w:val="24"/>
          <w:szCs w:val="24"/>
          <w:shd w:val="clear" w:color="auto" w:fill="FFFFFF"/>
          <w:vertAlign w:val="superscript"/>
        </w:rPr>
        <w:t>-1</w:t>
      </w:r>
      <w:r w:rsidRPr="004D6F29">
        <w:rPr>
          <w:rFonts w:cstheme="minorHAnsi"/>
          <w:color w:val="000000"/>
          <w:sz w:val="24"/>
          <w:szCs w:val="24"/>
          <w:shd w:val="clear" w:color="auto" w:fill="FFFFFF"/>
        </w:rPr>
        <w:t>s</w:t>
      </w:r>
      <w:r w:rsidRPr="004D6F29">
        <w:rPr>
          <w:rFonts w:cstheme="minorHAnsi"/>
          <w:color w:val="000000"/>
          <w:sz w:val="24"/>
          <w:szCs w:val="24"/>
          <w:shd w:val="clear" w:color="auto" w:fill="FFFFFF"/>
          <w:vertAlign w:val="superscript"/>
        </w:rPr>
        <w:t>-1</w:t>
      </w:r>
      <w:r w:rsidRPr="004D6F29">
        <w:rPr>
          <w:rFonts w:cstheme="minorHAnsi"/>
          <w:color w:val="000000"/>
          <w:sz w:val="24"/>
          <w:szCs w:val="24"/>
          <w:shd w:val="clear" w:color="auto" w:fill="FFFFFF"/>
        </w:rPr>
        <w:t xml:space="preserve"> for electrons and 450cm</w:t>
      </w:r>
      <w:r w:rsidRPr="004D6F29">
        <w:rPr>
          <w:rFonts w:cstheme="minorHAnsi"/>
          <w:color w:val="000000"/>
          <w:sz w:val="24"/>
          <w:szCs w:val="24"/>
          <w:shd w:val="clear" w:color="auto" w:fill="FFFFFF"/>
          <w:vertAlign w:val="superscript"/>
        </w:rPr>
        <w:t>2</w:t>
      </w:r>
      <w:r w:rsidRPr="004D6F29">
        <w:rPr>
          <w:rFonts w:cstheme="minorHAnsi"/>
          <w:color w:val="000000"/>
          <w:sz w:val="24"/>
          <w:szCs w:val="24"/>
          <w:shd w:val="clear" w:color="auto" w:fill="FFFFFF"/>
        </w:rPr>
        <w:t>V</w:t>
      </w:r>
      <w:r w:rsidRPr="004D6F29">
        <w:rPr>
          <w:rFonts w:cstheme="minorHAnsi"/>
          <w:color w:val="000000"/>
          <w:sz w:val="24"/>
          <w:szCs w:val="24"/>
          <w:shd w:val="clear" w:color="auto" w:fill="FFFFFF"/>
          <w:vertAlign w:val="superscript"/>
        </w:rPr>
        <w:t>-1</w:t>
      </w:r>
      <w:r w:rsidRPr="004D6F29">
        <w:rPr>
          <w:rFonts w:cstheme="minorHAnsi"/>
          <w:color w:val="000000"/>
          <w:sz w:val="24"/>
          <w:szCs w:val="24"/>
          <w:shd w:val="clear" w:color="auto" w:fill="FFFFFF"/>
        </w:rPr>
        <w:t>s</w:t>
      </w:r>
      <w:r w:rsidRPr="004D6F29">
        <w:rPr>
          <w:rFonts w:cstheme="minorHAnsi"/>
          <w:color w:val="000000"/>
          <w:sz w:val="24"/>
          <w:szCs w:val="24"/>
          <w:shd w:val="clear" w:color="auto" w:fill="FFFFFF"/>
          <w:vertAlign w:val="superscript"/>
        </w:rPr>
        <w:t>-1</w:t>
      </w:r>
      <w:r w:rsidR="005B29F1" w:rsidRPr="004D6F29">
        <w:rPr>
          <w:rFonts w:cstheme="minorHAnsi"/>
          <w:color w:val="000000"/>
          <w:sz w:val="24"/>
          <w:szCs w:val="24"/>
          <w:shd w:val="clear" w:color="auto" w:fill="FFFFFF"/>
        </w:rPr>
        <w:t xml:space="preserve"> for holes</w:t>
      </w:r>
      <w:r w:rsidRPr="004D6F29">
        <w:rPr>
          <w:rFonts w:cstheme="minorHAnsi"/>
          <w:color w:val="000000"/>
          <w:sz w:val="24"/>
          <w:szCs w:val="24"/>
          <w:shd w:val="clear" w:color="auto" w:fill="FFFFFF"/>
        </w:rPr>
        <w:t>.</w:t>
      </w:r>
      <w:r w:rsidR="0047647D">
        <w:rPr>
          <w:rFonts w:cstheme="minorHAnsi"/>
          <w:color w:val="000000"/>
          <w:sz w:val="24"/>
          <w:szCs w:val="24"/>
          <w:shd w:val="clear" w:color="auto" w:fill="FFFFFF"/>
        </w:rPr>
        <w:t xml:space="preserve"> </w:t>
      </w:r>
      <w:r w:rsidRPr="004D6F29">
        <w:rPr>
          <w:rFonts w:cstheme="minorHAnsi"/>
          <w:color w:val="000000"/>
          <w:sz w:val="24"/>
          <w:szCs w:val="24"/>
          <w:shd w:val="clear" w:color="auto" w:fill="FFFFFF"/>
        </w:rPr>
        <w:t xml:space="preserve"> Assume the intrinsic carrier concentration in silicon is 10</w:t>
      </w:r>
      <w:r w:rsidRPr="004D6F29">
        <w:rPr>
          <w:rFonts w:cstheme="minorHAnsi"/>
          <w:color w:val="000000"/>
          <w:sz w:val="24"/>
          <w:szCs w:val="24"/>
          <w:shd w:val="clear" w:color="auto" w:fill="FFFFFF"/>
          <w:vertAlign w:val="superscript"/>
        </w:rPr>
        <w:t>10</w:t>
      </w:r>
      <w:r w:rsidRPr="004D6F29">
        <w:rPr>
          <w:rFonts w:cstheme="minorHAnsi"/>
          <w:color w:val="000000"/>
          <w:sz w:val="24"/>
          <w:szCs w:val="24"/>
          <w:shd w:val="clear" w:color="auto" w:fill="FFFFFF"/>
        </w:rPr>
        <w:t>cm</w:t>
      </w:r>
      <w:r w:rsidRPr="004D6F29">
        <w:rPr>
          <w:rFonts w:cstheme="minorHAnsi"/>
          <w:color w:val="000000"/>
          <w:sz w:val="24"/>
          <w:szCs w:val="24"/>
          <w:shd w:val="clear" w:color="auto" w:fill="FFFFFF"/>
          <w:vertAlign w:val="superscript"/>
        </w:rPr>
        <w:t>-3</w:t>
      </w:r>
      <w:r w:rsidRPr="004D6F29">
        <w:rPr>
          <w:rFonts w:cstheme="minorHAnsi"/>
          <w:color w:val="000000"/>
          <w:sz w:val="24"/>
          <w:szCs w:val="24"/>
          <w:shd w:val="clear" w:color="auto" w:fill="FFFFFF"/>
        </w:rPr>
        <w:t xml:space="preserve">.  </w:t>
      </w:r>
    </w:p>
    <w:p w14:paraId="46FD344F" w14:textId="77777777" w:rsidR="004D6F29" w:rsidRDefault="004D6F29" w:rsidP="00EB0C46">
      <w:pPr>
        <w:pStyle w:val="NoSpacing"/>
        <w:rPr>
          <w:rFonts w:cstheme="minorHAnsi"/>
          <w:color w:val="000000"/>
          <w:shd w:val="clear" w:color="auto" w:fill="FFFFFF"/>
        </w:rPr>
      </w:pPr>
    </w:p>
    <w:p w14:paraId="12CAA212" w14:textId="5C333C9C" w:rsidR="004D6F29" w:rsidRPr="004D6F29" w:rsidRDefault="00E47725" w:rsidP="00EB0C46">
      <w:pPr>
        <w:pStyle w:val="NoSpacing"/>
        <w:rPr>
          <w:rFonts w:cstheme="minorHAnsi"/>
          <w:sz w:val="24"/>
          <w:szCs w:val="24"/>
        </w:rPr>
      </w:pPr>
      <w:r>
        <w:rPr>
          <w:rFonts w:cstheme="minorHAnsi"/>
          <w:color w:val="000000"/>
          <w:sz w:val="24"/>
          <w:szCs w:val="24"/>
          <w:shd w:val="clear" w:color="auto" w:fill="FFFFFF"/>
        </w:rPr>
        <w:t xml:space="preserve">Phosphorus is the donor, and Boron the acceptor.  And </w:t>
      </w:r>
      <w:r w:rsidR="004D6F29" w:rsidRPr="004D6F29">
        <w:rPr>
          <w:rFonts w:cstheme="minorHAnsi"/>
          <w:color w:val="000000"/>
          <w:sz w:val="24"/>
          <w:szCs w:val="24"/>
          <w:shd w:val="clear" w:color="auto" w:fill="FFFFFF"/>
        </w:rPr>
        <w:t>we’ll recall our formulas for the conduction and valence band concentrations</w:t>
      </w:r>
      <w:r w:rsidR="004D6F29">
        <w:rPr>
          <w:rFonts w:cstheme="minorHAnsi"/>
          <w:color w:val="000000"/>
          <w:sz w:val="24"/>
          <w:szCs w:val="24"/>
          <w:shd w:val="clear" w:color="auto" w:fill="FFFFFF"/>
        </w:rPr>
        <w:t xml:space="preserve"> at room-ish temperature.  </w:t>
      </w:r>
    </w:p>
    <w:p w14:paraId="7B43315F" w14:textId="77777777" w:rsidR="00EB0C46" w:rsidRDefault="00EB0C46" w:rsidP="00406C5A">
      <w:pPr>
        <w:pStyle w:val="NoSpacing"/>
        <w:rPr>
          <w:color w:val="00B050"/>
          <w:sz w:val="24"/>
          <w:szCs w:val="24"/>
        </w:rPr>
      </w:pPr>
    </w:p>
    <w:p w14:paraId="3525D4F7" w14:textId="3FF4A056" w:rsidR="00EB0C46" w:rsidRDefault="004D6F29" w:rsidP="00406C5A">
      <w:pPr>
        <w:pStyle w:val="NoSpacing"/>
        <w:rPr>
          <w:color w:val="00B050"/>
          <w:sz w:val="24"/>
          <w:szCs w:val="24"/>
        </w:rPr>
      </w:pPr>
      <w:r w:rsidRPr="00562243">
        <w:rPr>
          <w:position w:val="-68"/>
        </w:rPr>
        <w:object w:dxaOrig="5760" w:dyaOrig="1480" w14:anchorId="2642224B">
          <v:shape id="_x0000_i1064" type="#_x0000_t75" style="width:4in;height:74.2pt" o:ole="">
            <v:imagedata r:id="rId83" o:title=""/>
          </v:shape>
          <o:OLEObject Type="Embed" ProgID="Equation.DSMT4" ShapeID="_x0000_i1064" DrawAspect="Content" ObjectID="_1788952746" r:id="rId84"/>
        </w:object>
      </w:r>
    </w:p>
    <w:p w14:paraId="1767C387" w14:textId="77777777" w:rsidR="004D6F29" w:rsidRDefault="004D6F29" w:rsidP="00406C5A">
      <w:pPr>
        <w:pStyle w:val="NoSpacing"/>
        <w:rPr>
          <w:color w:val="00B050"/>
          <w:sz w:val="24"/>
          <w:szCs w:val="24"/>
        </w:rPr>
      </w:pPr>
    </w:p>
    <w:p w14:paraId="52B1E74A" w14:textId="073F7387" w:rsidR="004D6F29" w:rsidRPr="004D6F29" w:rsidRDefault="004D6F29" w:rsidP="00406C5A">
      <w:pPr>
        <w:pStyle w:val="NoSpacing"/>
        <w:rPr>
          <w:sz w:val="24"/>
          <w:szCs w:val="24"/>
        </w:rPr>
      </w:pPr>
      <w:r w:rsidRPr="004D6F29">
        <w:rPr>
          <w:sz w:val="24"/>
          <w:szCs w:val="24"/>
        </w:rPr>
        <w:lastRenderedPageBreak/>
        <w:t>Filling in the numbers,</w:t>
      </w:r>
    </w:p>
    <w:p w14:paraId="2CAB1D71" w14:textId="77777777" w:rsidR="004D6F29" w:rsidRPr="004D6F29" w:rsidRDefault="004D6F29" w:rsidP="00406C5A">
      <w:pPr>
        <w:pStyle w:val="NoSpacing"/>
        <w:rPr>
          <w:sz w:val="24"/>
          <w:szCs w:val="24"/>
        </w:rPr>
      </w:pPr>
    </w:p>
    <w:p w14:paraId="6845C296" w14:textId="7E57DD40" w:rsidR="004D6F29" w:rsidRDefault="007B136E" w:rsidP="00406C5A">
      <w:pPr>
        <w:pStyle w:val="NoSpacing"/>
        <w:rPr>
          <w:color w:val="00B050"/>
          <w:sz w:val="24"/>
          <w:szCs w:val="24"/>
        </w:rPr>
      </w:pPr>
      <w:r w:rsidRPr="00BE257F">
        <w:rPr>
          <w:position w:val="-122"/>
        </w:rPr>
        <w:object w:dxaOrig="6640" w:dyaOrig="2580" w14:anchorId="147E7DAE">
          <v:shape id="_x0000_i1065" type="#_x0000_t75" style="width:332.75pt;height:129.25pt" o:ole="">
            <v:imagedata r:id="rId85" o:title=""/>
          </v:shape>
          <o:OLEObject Type="Embed" ProgID="Equation.DSMT4" ShapeID="_x0000_i1065" DrawAspect="Content" ObjectID="_1788952747" r:id="rId86"/>
        </w:object>
      </w:r>
    </w:p>
    <w:p w14:paraId="1E4F9569" w14:textId="77777777" w:rsidR="004D6F29" w:rsidRDefault="004D6F29" w:rsidP="00406C5A">
      <w:pPr>
        <w:pStyle w:val="NoSpacing"/>
        <w:rPr>
          <w:color w:val="00B050"/>
          <w:sz w:val="24"/>
          <w:szCs w:val="24"/>
        </w:rPr>
      </w:pPr>
    </w:p>
    <w:p w14:paraId="1C7ED56D" w14:textId="5C7C6BBB" w:rsidR="00BE257F" w:rsidRPr="00BE257F" w:rsidRDefault="00BE257F" w:rsidP="00406C5A">
      <w:pPr>
        <w:pStyle w:val="NoSpacing"/>
        <w:rPr>
          <w:sz w:val="24"/>
          <w:szCs w:val="24"/>
        </w:rPr>
      </w:pPr>
      <w:r>
        <w:rPr>
          <w:sz w:val="24"/>
          <w:szCs w:val="24"/>
        </w:rPr>
        <w:t>These results correspond well to our approximation,</w:t>
      </w:r>
    </w:p>
    <w:p w14:paraId="326EE513" w14:textId="77777777" w:rsidR="00BE257F" w:rsidRDefault="00BE257F" w:rsidP="00406C5A">
      <w:pPr>
        <w:pStyle w:val="NoSpacing"/>
        <w:rPr>
          <w:color w:val="00B050"/>
          <w:sz w:val="24"/>
          <w:szCs w:val="24"/>
        </w:rPr>
      </w:pPr>
    </w:p>
    <w:p w14:paraId="335A3CD9" w14:textId="23F5E6C3" w:rsidR="00EB0C46" w:rsidRDefault="007B136E" w:rsidP="00406C5A">
      <w:pPr>
        <w:pStyle w:val="NoSpacing"/>
      </w:pPr>
      <w:r w:rsidRPr="00BE257F">
        <w:rPr>
          <w:position w:val="-74"/>
        </w:rPr>
        <w:object w:dxaOrig="8580" w:dyaOrig="1600" w14:anchorId="2C2AA377">
          <v:shape id="_x0000_i1066" type="#_x0000_t75" style="width:429.25pt;height:80.2pt" o:ole="">
            <v:imagedata r:id="rId87" o:title=""/>
          </v:shape>
          <o:OLEObject Type="Embed" ProgID="Equation.DSMT4" ShapeID="_x0000_i1066" DrawAspect="Content" ObjectID="_1788952748" r:id="rId88"/>
        </w:object>
      </w:r>
    </w:p>
    <w:p w14:paraId="37FACA48" w14:textId="77777777" w:rsidR="004D6F29" w:rsidRPr="00BE257F" w:rsidRDefault="004D6F29" w:rsidP="00406C5A">
      <w:pPr>
        <w:pStyle w:val="NoSpacing"/>
        <w:rPr>
          <w:sz w:val="24"/>
          <w:szCs w:val="24"/>
        </w:rPr>
      </w:pPr>
    </w:p>
    <w:p w14:paraId="46D1F020" w14:textId="676BDDC8" w:rsidR="004D6F29" w:rsidRDefault="00BE257F" w:rsidP="00406C5A">
      <w:pPr>
        <w:pStyle w:val="NoSpacing"/>
        <w:rPr>
          <w:sz w:val="24"/>
          <w:szCs w:val="24"/>
        </w:rPr>
      </w:pPr>
      <w:r w:rsidRPr="00BE257F">
        <w:rPr>
          <w:sz w:val="24"/>
          <w:szCs w:val="24"/>
        </w:rPr>
        <w:t xml:space="preserve">So </w:t>
      </w:r>
      <w:r>
        <w:rPr>
          <w:sz w:val="24"/>
          <w:szCs w:val="24"/>
        </w:rPr>
        <w:t>then we can get the current density, j, via:</w:t>
      </w:r>
    </w:p>
    <w:p w14:paraId="1298F06D" w14:textId="77777777" w:rsidR="00BE257F" w:rsidRDefault="00BE257F" w:rsidP="00406C5A">
      <w:pPr>
        <w:pStyle w:val="NoSpacing"/>
        <w:rPr>
          <w:sz w:val="24"/>
          <w:szCs w:val="24"/>
        </w:rPr>
      </w:pPr>
    </w:p>
    <w:p w14:paraId="5816957C" w14:textId="1D379E8C" w:rsidR="00BE257F" w:rsidRPr="00BE257F" w:rsidRDefault="006D0EE8" w:rsidP="00406C5A">
      <w:pPr>
        <w:pStyle w:val="NoSpacing"/>
        <w:rPr>
          <w:sz w:val="24"/>
          <w:szCs w:val="24"/>
        </w:rPr>
      </w:pPr>
      <w:r w:rsidRPr="00250845">
        <w:rPr>
          <w:position w:val="-154"/>
          <w:sz w:val="24"/>
          <w:szCs w:val="24"/>
        </w:rPr>
        <w:object w:dxaOrig="5140" w:dyaOrig="2600" w14:anchorId="462A5B6B">
          <v:shape id="_x0000_i1067" type="#_x0000_t75" style="width:256.9pt;height:129.25pt" o:ole="">
            <v:imagedata r:id="rId89" o:title=""/>
          </v:shape>
          <o:OLEObject Type="Embed" ProgID="Equation.DSMT4" ShapeID="_x0000_i1067" DrawAspect="Content" ObjectID="_1788952749" r:id="rId90"/>
        </w:object>
      </w:r>
    </w:p>
    <w:p w14:paraId="3104826C" w14:textId="77777777" w:rsidR="00BE257F" w:rsidRDefault="00BE257F" w:rsidP="00406C5A">
      <w:pPr>
        <w:pStyle w:val="NoSpacing"/>
        <w:rPr>
          <w:sz w:val="24"/>
          <w:szCs w:val="24"/>
        </w:rPr>
      </w:pPr>
    </w:p>
    <w:p w14:paraId="0EB5ECC6" w14:textId="32EFFEF5" w:rsidR="00BE257F" w:rsidRPr="00250845" w:rsidRDefault="00250845" w:rsidP="00406C5A">
      <w:pPr>
        <w:pStyle w:val="NoSpacing"/>
        <w:rPr>
          <w:sz w:val="24"/>
          <w:szCs w:val="24"/>
        </w:rPr>
      </w:pPr>
      <w:r w:rsidRPr="00250845">
        <w:rPr>
          <w:sz w:val="24"/>
          <w:szCs w:val="24"/>
        </w:rPr>
        <w:t>Then we can get the current by using,</w:t>
      </w:r>
    </w:p>
    <w:p w14:paraId="3A1ECFFA" w14:textId="77777777" w:rsidR="004D6F29" w:rsidRDefault="004D6F29" w:rsidP="00406C5A">
      <w:pPr>
        <w:pStyle w:val="NoSpacing"/>
        <w:rPr>
          <w:color w:val="00B050"/>
          <w:sz w:val="24"/>
          <w:szCs w:val="24"/>
        </w:rPr>
      </w:pPr>
    </w:p>
    <w:p w14:paraId="052FBD68" w14:textId="3E134297" w:rsidR="00250845" w:rsidRDefault="006D0EE8" w:rsidP="00406C5A">
      <w:pPr>
        <w:pStyle w:val="NoSpacing"/>
        <w:rPr>
          <w:color w:val="00B050"/>
          <w:sz w:val="24"/>
          <w:szCs w:val="24"/>
        </w:rPr>
      </w:pPr>
      <w:r w:rsidRPr="00250845">
        <w:rPr>
          <w:position w:val="-98"/>
          <w:sz w:val="24"/>
          <w:szCs w:val="24"/>
        </w:rPr>
        <w:object w:dxaOrig="4000" w:dyaOrig="2079" w14:anchorId="6DFE8666">
          <v:shape id="_x0000_i1068" type="#_x0000_t75" style="width:200.2pt;height:104.2pt" o:ole="">
            <v:imagedata r:id="rId91" o:title=""/>
          </v:shape>
          <o:OLEObject Type="Embed" ProgID="Equation.DSMT4" ShapeID="_x0000_i1068" DrawAspect="Content" ObjectID="_1788952750" r:id="rId92"/>
        </w:object>
      </w:r>
    </w:p>
    <w:p w14:paraId="794935E4" w14:textId="77777777" w:rsidR="00250845" w:rsidRDefault="00250845" w:rsidP="00406C5A">
      <w:pPr>
        <w:pStyle w:val="NoSpacing"/>
        <w:rPr>
          <w:color w:val="00B050"/>
          <w:sz w:val="24"/>
          <w:szCs w:val="24"/>
        </w:rPr>
      </w:pPr>
    </w:p>
    <w:p w14:paraId="6361489A" w14:textId="77777777" w:rsidR="00956056" w:rsidRPr="005A0F05" w:rsidRDefault="00956056" w:rsidP="00956056">
      <w:pPr>
        <w:rPr>
          <w:rFonts w:asciiTheme="minorHAnsi" w:hAnsiTheme="minorHAnsi" w:cstheme="minorHAnsi"/>
          <w:b/>
        </w:rPr>
      </w:pPr>
      <w:r w:rsidRPr="005A0F05">
        <w:rPr>
          <w:rFonts w:asciiTheme="minorHAnsi" w:hAnsiTheme="minorHAnsi" w:cstheme="minorHAnsi"/>
          <w:b/>
        </w:rPr>
        <w:t>Example</w:t>
      </w:r>
    </w:p>
    <w:p w14:paraId="3CAA219A" w14:textId="7834DF1D" w:rsidR="00956056" w:rsidRPr="005A0F05" w:rsidRDefault="00956056" w:rsidP="00956056">
      <w:pPr>
        <w:rPr>
          <w:rFonts w:asciiTheme="minorHAnsi" w:hAnsiTheme="minorHAnsi" w:cstheme="minorHAnsi"/>
        </w:rPr>
      </w:pPr>
      <w:r w:rsidRPr="005A0F05">
        <w:rPr>
          <w:rFonts w:asciiTheme="minorHAnsi" w:hAnsiTheme="minorHAnsi" w:cstheme="minorHAnsi"/>
        </w:rPr>
        <w:lastRenderedPageBreak/>
        <w:t xml:space="preserve">For crystalline silicon, </w:t>
      </w:r>
      <w:r w:rsidR="00A37FEC">
        <w:rPr>
          <w:rFonts w:asciiTheme="minorHAnsi" w:hAnsiTheme="minorHAnsi" w:cstheme="minorHAnsi"/>
        </w:rPr>
        <w:t>w</w:t>
      </w:r>
      <w:r w:rsidRPr="005A0F05">
        <w:rPr>
          <w:rFonts w:asciiTheme="minorHAnsi" w:hAnsiTheme="minorHAnsi" w:cstheme="minorHAnsi"/>
        </w:rPr>
        <w:t>hat concentration N</w:t>
      </w:r>
      <w:r w:rsidRPr="005A0F05">
        <w:rPr>
          <w:rFonts w:asciiTheme="minorHAnsi" w:hAnsiTheme="minorHAnsi" w:cstheme="minorHAnsi"/>
          <w:vertAlign w:val="subscript"/>
        </w:rPr>
        <w:t>d</w:t>
      </w:r>
      <w:r w:rsidRPr="005A0F05">
        <w:rPr>
          <w:rFonts w:asciiTheme="minorHAnsi" w:hAnsiTheme="minorHAnsi" w:cstheme="minorHAnsi"/>
        </w:rPr>
        <w:t xml:space="preserve"> of pentavalent As donors must</w:t>
      </w:r>
    </w:p>
    <w:p w14:paraId="65D7EC81" w14:textId="77777777" w:rsidR="00956056" w:rsidRPr="005A0F05" w:rsidRDefault="00956056" w:rsidP="00956056">
      <w:pPr>
        <w:rPr>
          <w:rFonts w:asciiTheme="minorHAnsi" w:hAnsiTheme="minorHAnsi" w:cstheme="minorHAnsi"/>
        </w:rPr>
      </w:pPr>
      <w:r w:rsidRPr="005A0F05">
        <w:rPr>
          <w:rFonts w:asciiTheme="minorHAnsi" w:hAnsiTheme="minorHAnsi" w:cstheme="minorHAnsi"/>
        </w:rPr>
        <w:t>be added to make the extrinsic conductivity 10</w:t>
      </w:r>
      <w:r w:rsidRPr="00D3723E">
        <w:rPr>
          <w:rFonts w:asciiTheme="minorHAnsi" w:hAnsiTheme="minorHAnsi" w:cstheme="minorHAnsi"/>
          <w:vertAlign w:val="superscript"/>
        </w:rPr>
        <w:t>4</w:t>
      </w:r>
      <w:r w:rsidRPr="005A0F05">
        <w:rPr>
          <w:rFonts w:asciiTheme="minorHAnsi" w:hAnsiTheme="minorHAnsi" w:cstheme="minorHAnsi"/>
        </w:rPr>
        <w:t xml:space="preserve"> times greater than the intrinsic</w:t>
      </w:r>
    </w:p>
    <w:p w14:paraId="35FCCD2D" w14:textId="4D0E5D59" w:rsidR="00956056" w:rsidRDefault="00956056" w:rsidP="00D3723E">
      <w:pPr>
        <w:rPr>
          <w:rFonts w:asciiTheme="minorHAnsi" w:hAnsiTheme="minorHAnsi" w:cstheme="minorHAnsi"/>
        </w:rPr>
      </w:pPr>
      <w:r w:rsidRPr="005A0F05">
        <w:rPr>
          <w:rFonts w:asciiTheme="minorHAnsi" w:hAnsiTheme="minorHAnsi" w:cstheme="minorHAnsi"/>
        </w:rPr>
        <w:t xml:space="preserve">conductivity at room temperature? </w:t>
      </w:r>
    </w:p>
    <w:p w14:paraId="3E580E31" w14:textId="77777777" w:rsidR="00956056" w:rsidRDefault="00956056" w:rsidP="00956056">
      <w:pPr>
        <w:rPr>
          <w:rFonts w:asciiTheme="minorHAnsi" w:hAnsiTheme="minorHAnsi" w:cstheme="minorHAnsi"/>
        </w:rPr>
      </w:pPr>
    </w:p>
    <w:p w14:paraId="53253548" w14:textId="77777777" w:rsidR="00956056" w:rsidRDefault="00956056" w:rsidP="00956056">
      <w:pPr>
        <w:rPr>
          <w:rFonts w:asciiTheme="minorHAnsi" w:hAnsiTheme="minorHAnsi" w:cstheme="minorHAnsi"/>
        </w:rPr>
      </w:pPr>
      <w:r w:rsidRPr="00E374BF">
        <w:rPr>
          <w:rFonts w:asciiTheme="minorHAnsi" w:hAnsiTheme="minorHAnsi" w:cstheme="minorHAnsi"/>
          <w:noProof/>
        </w:rPr>
        <w:drawing>
          <wp:inline distT="0" distB="0" distL="0" distR="0" wp14:anchorId="519E4D5D" wp14:editId="410AD74E">
            <wp:extent cx="4495800" cy="2170889"/>
            <wp:effectExtent l="0" t="0" r="0" b="1270"/>
            <wp:docPr id="7771186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118617" name=""/>
                    <pic:cNvPicPr/>
                  </pic:nvPicPr>
                  <pic:blipFill>
                    <a:blip r:embed="rId93"/>
                    <a:stretch>
                      <a:fillRect/>
                    </a:stretch>
                  </pic:blipFill>
                  <pic:spPr>
                    <a:xfrm>
                      <a:off x="0" y="0"/>
                      <a:ext cx="4497731" cy="2171821"/>
                    </a:xfrm>
                    <a:prstGeom prst="rect">
                      <a:avLst/>
                    </a:prstGeom>
                  </pic:spPr>
                </pic:pic>
              </a:graphicData>
            </a:graphic>
          </wp:inline>
        </w:drawing>
      </w:r>
    </w:p>
    <w:p w14:paraId="5579EFEF" w14:textId="77777777" w:rsidR="00956056" w:rsidRDefault="00956056" w:rsidP="00956056">
      <w:pPr>
        <w:rPr>
          <w:rFonts w:asciiTheme="minorHAnsi" w:hAnsiTheme="minorHAnsi" w:cstheme="minorHAnsi"/>
        </w:rPr>
      </w:pPr>
    </w:p>
    <w:p w14:paraId="41F6896D" w14:textId="4C0771C9" w:rsidR="00956056" w:rsidRPr="00AE250D" w:rsidRDefault="00426C5B" w:rsidP="00956056">
      <w:pPr>
        <w:rPr>
          <w:rFonts w:asciiTheme="minorHAnsi" w:hAnsiTheme="minorHAnsi" w:cstheme="minorHAnsi"/>
        </w:rPr>
      </w:pPr>
      <w:r>
        <w:rPr>
          <w:rFonts w:asciiTheme="minorHAnsi" w:hAnsiTheme="minorHAnsi" w:cstheme="minorHAnsi"/>
        </w:rPr>
        <w:t>The conductivity is given by:</w:t>
      </w:r>
    </w:p>
    <w:p w14:paraId="5028AA2F" w14:textId="77777777" w:rsidR="00956056" w:rsidRDefault="00956056" w:rsidP="00956056">
      <w:pPr>
        <w:pStyle w:val="NoSpacing"/>
      </w:pPr>
    </w:p>
    <w:p w14:paraId="4315AFC1" w14:textId="51262695" w:rsidR="00956056" w:rsidRDefault="00D3723E" w:rsidP="00956056">
      <w:pPr>
        <w:pStyle w:val="NoSpacing"/>
        <w:rPr>
          <w:rFonts w:ascii="Calibri" w:hAnsi="Calibri" w:cs="Calibri"/>
        </w:rPr>
      </w:pPr>
      <w:r w:rsidRPr="00D3723E">
        <w:rPr>
          <w:rFonts w:ascii="Calibri" w:hAnsi="Calibri" w:cs="Calibri"/>
          <w:position w:val="-48"/>
        </w:rPr>
        <w:object w:dxaOrig="2480" w:dyaOrig="1080" w14:anchorId="505015F0">
          <v:shape id="_x0000_i1069" type="#_x0000_t75" style="width:121.1pt;height:52.35pt" o:ole="">
            <v:imagedata r:id="rId94" o:title=""/>
          </v:shape>
          <o:OLEObject Type="Embed" ProgID="Equation.DSMT4" ShapeID="_x0000_i1069" DrawAspect="Content" ObjectID="_1788952751" r:id="rId95"/>
        </w:object>
      </w:r>
    </w:p>
    <w:p w14:paraId="3204616C" w14:textId="77777777" w:rsidR="00956056" w:rsidRDefault="00956056" w:rsidP="00956056">
      <w:pPr>
        <w:pStyle w:val="NoSpacing"/>
        <w:rPr>
          <w:rFonts w:ascii="Calibri" w:hAnsi="Calibri" w:cs="Calibri"/>
        </w:rPr>
      </w:pPr>
    </w:p>
    <w:p w14:paraId="6D1A2BB2" w14:textId="55863DB2" w:rsidR="00956056" w:rsidRPr="00FA6902" w:rsidRDefault="00426C5B" w:rsidP="00956056">
      <w:pPr>
        <w:pStyle w:val="NoSpacing"/>
        <w:rPr>
          <w:rFonts w:ascii="Calibri" w:hAnsi="Calibri" w:cs="Calibri"/>
          <w:sz w:val="24"/>
          <w:szCs w:val="24"/>
        </w:rPr>
      </w:pPr>
      <w:r w:rsidRPr="00FA6902">
        <w:rPr>
          <w:rFonts w:ascii="Calibri" w:hAnsi="Calibri" w:cs="Calibri"/>
          <w:sz w:val="24"/>
          <w:szCs w:val="24"/>
        </w:rPr>
        <w:t>where m</w:t>
      </w:r>
      <w:r w:rsidRPr="00FA6902">
        <w:rPr>
          <w:rFonts w:ascii="Calibri" w:hAnsi="Calibri" w:cs="Calibri"/>
          <w:sz w:val="24"/>
          <w:szCs w:val="24"/>
          <w:vertAlign w:val="subscript"/>
        </w:rPr>
        <w:t>c</w:t>
      </w:r>
      <w:r w:rsidRPr="00FA6902">
        <w:rPr>
          <w:rFonts w:ascii="Calibri" w:hAnsi="Calibri" w:cs="Calibri"/>
          <w:sz w:val="24"/>
          <w:szCs w:val="24"/>
        </w:rPr>
        <w:t xml:space="preserve"> = 0.2m, and m</w:t>
      </w:r>
      <w:r w:rsidRPr="00FA6902">
        <w:rPr>
          <w:rFonts w:ascii="Calibri" w:hAnsi="Calibri" w:cs="Calibri"/>
          <w:sz w:val="24"/>
          <w:szCs w:val="24"/>
          <w:vertAlign w:val="subscript"/>
        </w:rPr>
        <w:t>v</w:t>
      </w:r>
      <w:r w:rsidRPr="00FA6902">
        <w:rPr>
          <w:rFonts w:ascii="Calibri" w:hAnsi="Calibri" w:cs="Calibri"/>
          <w:sz w:val="24"/>
          <w:szCs w:val="24"/>
        </w:rPr>
        <w:t xml:space="preserve"> = 0.3m.  </w:t>
      </w:r>
      <w:r w:rsidR="00956056" w:rsidRPr="00FA6902">
        <w:rPr>
          <w:rFonts w:ascii="Calibri" w:hAnsi="Calibri" w:cs="Calibri"/>
          <w:sz w:val="24"/>
          <w:szCs w:val="24"/>
        </w:rPr>
        <w:t>Intrinsically,</w:t>
      </w:r>
    </w:p>
    <w:p w14:paraId="200B4619" w14:textId="77777777" w:rsidR="00956056" w:rsidRDefault="00956056" w:rsidP="00956056">
      <w:pPr>
        <w:pStyle w:val="NoSpacing"/>
        <w:rPr>
          <w:rFonts w:ascii="Calibri" w:hAnsi="Calibri" w:cs="Calibri"/>
        </w:rPr>
      </w:pPr>
    </w:p>
    <w:p w14:paraId="6B8CFF6D" w14:textId="15758735" w:rsidR="00956056" w:rsidRPr="00EF597B" w:rsidRDefault="00D3723E" w:rsidP="00956056">
      <w:pPr>
        <w:pStyle w:val="NoSpacing"/>
        <w:rPr>
          <w:rFonts w:ascii="Calibri" w:hAnsi="Calibri" w:cs="Calibri"/>
        </w:rPr>
      </w:pPr>
      <w:r w:rsidRPr="00D3723E">
        <w:rPr>
          <w:rFonts w:ascii="Calibri" w:hAnsi="Calibri" w:cs="Calibri"/>
          <w:position w:val="-12"/>
        </w:rPr>
        <w:object w:dxaOrig="2140" w:dyaOrig="360" w14:anchorId="2B6683F0">
          <v:shape id="_x0000_i1070" type="#_x0000_t75" style="width:104.75pt;height:17.45pt" o:ole="">
            <v:imagedata r:id="rId96" o:title=""/>
          </v:shape>
          <o:OLEObject Type="Embed" ProgID="Equation.DSMT4" ShapeID="_x0000_i1070" DrawAspect="Content" ObjectID="_1788952752" r:id="rId97"/>
        </w:object>
      </w:r>
    </w:p>
    <w:p w14:paraId="1B2FEA57" w14:textId="77777777" w:rsidR="00956056" w:rsidRDefault="00956056" w:rsidP="00956056">
      <w:pPr>
        <w:pStyle w:val="NoSpacing"/>
        <w:rPr>
          <w:sz w:val="24"/>
          <w:szCs w:val="24"/>
        </w:rPr>
      </w:pPr>
    </w:p>
    <w:p w14:paraId="5C146686" w14:textId="003660AC" w:rsidR="00D3723E" w:rsidRDefault="00D3723E" w:rsidP="00956056">
      <w:pPr>
        <w:pStyle w:val="NoSpacing"/>
        <w:rPr>
          <w:sz w:val="24"/>
          <w:szCs w:val="24"/>
        </w:rPr>
      </w:pPr>
      <w:r>
        <w:rPr>
          <w:sz w:val="24"/>
          <w:szCs w:val="24"/>
        </w:rPr>
        <w:t>which is given by, assuming a spherical density of states at the extrema of the valence and conduction bands:</w:t>
      </w:r>
    </w:p>
    <w:p w14:paraId="5AA46006" w14:textId="77777777" w:rsidR="00D3723E" w:rsidRDefault="00D3723E" w:rsidP="00956056">
      <w:pPr>
        <w:pStyle w:val="NoSpacing"/>
        <w:rPr>
          <w:sz w:val="24"/>
          <w:szCs w:val="24"/>
        </w:rPr>
      </w:pPr>
    </w:p>
    <w:p w14:paraId="1FCF0DBD" w14:textId="320CE378" w:rsidR="00D3723E" w:rsidRDefault="00426C5B" w:rsidP="00956056">
      <w:pPr>
        <w:pStyle w:val="NoSpacing"/>
        <w:rPr>
          <w:sz w:val="24"/>
          <w:szCs w:val="24"/>
        </w:rPr>
      </w:pPr>
      <w:r w:rsidRPr="00D3723E">
        <w:rPr>
          <w:position w:val="-44"/>
        </w:rPr>
        <w:object w:dxaOrig="6380" w:dyaOrig="880" w14:anchorId="71BBAFA3">
          <v:shape id="_x0000_i1071" type="#_x0000_t75" style="width:319.1pt;height:44.2pt" o:ole="">
            <v:imagedata r:id="rId98" o:title=""/>
          </v:shape>
          <o:OLEObject Type="Embed" ProgID="Equation.DSMT4" ShapeID="_x0000_i1071" DrawAspect="Content" ObjectID="_1788952753" r:id="rId99"/>
        </w:object>
      </w:r>
    </w:p>
    <w:p w14:paraId="4ED72AD3" w14:textId="77777777" w:rsidR="00D3723E" w:rsidRDefault="00D3723E" w:rsidP="00956056">
      <w:pPr>
        <w:pStyle w:val="NoSpacing"/>
        <w:rPr>
          <w:sz w:val="24"/>
          <w:szCs w:val="24"/>
        </w:rPr>
      </w:pPr>
    </w:p>
    <w:p w14:paraId="0FA15F3F" w14:textId="7A0C8104" w:rsidR="00426C5B" w:rsidRDefault="00426C5B" w:rsidP="00956056">
      <w:pPr>
        <w:pStyle w:val="NoSpacing"/>
        <w:rPr>
          <w:sz w:val="24"/>
          <w:szCs w:val="24"/>
        </w:rPr>
      </w:pPr>
      <w:r>
        <w:rPr>
          <w:sz w:val="24"/>
          <w:szCs w:val="24"/>
        </w:rPr>
        <w:t>So,</w:t>
      </w:r>
    </w:p>
    <w:p w14:paraId="40C6E932" w14:textId="77777777" w:rsidR="00426C5B" w:rsidRDefault="00426C5B" w:rsidP="00956056">
      <w:pPr>
        <w:pStyle w:val="NoSpacing"/>
        <w:rPr>
          <w:sz w:val="24"/>
          <w:szCs w:val="24"/>
        </w:rPr>
      </w:pPr>
    </w:p>
    <w:p w14:paraId="00B92350" w14:textId="3E577693" w:rsidR="00426C5B" w:rsidRDefault="00426C5B" w:rsidP="00956056">
      <w:pPr>
        <w:pStyle w:val="NoSpacing"/>
        <w:rPr>
          <w:sz w:val="24"/>
          <w:szCs w:val="24"/>
        </w:rPr>
      </w:pPr>
      <w:r w:rsidRPr="00426C5B">
        <w:rPr>
          <w:rFonts w:ascii="Calibri" w:hAnsi="Calibri" w:cs="Calibri"/>
          <w:position w:val="-110"/>
        </w:rPr>
        <w:object w:dxaOrig="4560" w:dyaOrig="1900" w14:anchorId="1730A108">
          <v:shape id="_x0000_i1072" type="#_x0000_t75" style="width:222.55pt;height:92.75pt" o:ole="">
            <v:imagedata r:id="rId100" o:title=""/>
          </v:shape>
          <o:OLEObject Type="Embed" ProgID="Equation.DSMT4" ShapeID="_x0000_i1072" DrawAspect="Content" ObjectID="_1788952754" r:id="rId101"/>
        </w:object>
      </w:r>
    </w:p>
    <w:p w14:paraId="04D31248" w14:textId="77777777" w:rsidR="00426C5B" w:rsidRDefault="00426C5B" w:rsidP="00956056">
      <w:pPr>
        <w:pStyle w:val="NoSpacing"/>
        <w:rPr>
          <w:sz w:val="24"/>
          <w:szCs w:val="24"/>
        </w:rPr>
      </w:pPr>
    </w:p>
    <w:p w14:paraId="183DDB42" w14:textId="4263B6D8" w:rsidR="00956056" w:rsidRDefault="00956056" w:rsidP="00956056">
      <w:pPr>
        <w:pStyle w:val="NoSpacing"/>
        <w:rPr>
          <w:sz w:val="24"/>
          <w:szCs w:val="24"/>
        </w:rPr>
      </w:pPr>
      <w:r>
        <w:rPr>
          <w:sz w:val="24"/>
          <w:szCs w:val="24"/>
        </w:rPr>
        <w:lastRenderedPageBreak/>
        <w:t>Extrinsically,</w:t>
      </w:r>
      <w:r w:rsidR="00426C5B">
        <w:rPr>
          <w:sz w:val="24"/>
          <w:szCs w:val="24"/>
        </w:rPr>
        <w:t xml:space="preserve"> </w:t>
      </w:r>
    </w:p>
    <w:p w14:paraId="36EB787A" w14:textId="77777777" w:rsidR="00426C5B" w:rsidRDefault="00426C5B" w:rsidP="00956056">
      <w:pPr>
        <w:pStyle w:val="NoSpacing"/>
        <w:rPr>
          <w:sz w:val="24"/>
          <w:szCs w:val="24"/>
        </w:rPr>
      </w:pPr>
    </w:p>
    <w:p w14:paraId="130FC6C2" w14:textId="6F7A9C1C" w:rsidR="00426C5B" w:rsidRDefault="00426C5B" w:rsidP="00956056">
      <w:pPr>
        <w:pStyle w:val="NoSpacing"/>
        <w:rPr>
          <w:sz w:val="24"/>
          <w:szCs w:val="24"/>
        </w:rPr>
      </w:pPr>
      <w:r w:rsidRPr="00426C5B">
        <w:rPr>
          <w:rFonts w:ascii="Calibri" w:hAnsi="Calibri" w:cs="Calibri"/>
          <w:position w:val="-68"/>
        </w:rPr>
        <w:object w:dxaOrig="2960" w:dyaOrig="1480" w14:anchorId="63EB36A9">
          <v:shape id="_x0000_i1073" type="#_x0000_t75" style="width:144.55pt;height:1in" o:ole="">
            <v:imagedata r:id="rId102" o:title=""/>
          </v:shape>
          <o:OLEObject Type="Embed" ProgID="Equation.DSMT4" ShapeID="_x0000_i1073" DrawAspect="Content" ObjectID="_1788952755" r:id="rId103"/>
        </w:object>
      </w:r>
    </w:p>
    <w:p w14:paraId="181129AD" w14:textId="77777777" w:rsidR="00956056" w:rsidRDefault="00956056" w:rsidP="00956056">
      <w:pPr>
        <w:pStyle w:val="NoSpacing"/>
        <w:rPr>
          <w:sz w:val="24"/>
          <w:szCs w:val="24"/>
        </w:rPr>
      </w:pPr>
    </w:p>
    <w:p w14:paraId="42E40DCE" w14:textId="1AB3218E" w:rsidR="00426C5B" w:rsidRDefault="00426C5B" w:rsidP="00956056">
      <w:pPr>
        <w:pStyle w:val="NoSpacing"/>
        <w:rPr>
          <w:sz w:val="24"/>
          <w:szCs w:val="24"/>
        </w:rPr>
      </w:pPr>
      <w:r>
        <w:rPr>
          <w:sz w:val="24"/>
          <w:szCs w:val="24"/>
        </w:rPr>
        <w:t xml:space="preserve">And </w:t>
      </w:r>
      <w:r>
        <w:rPr>
          <w:rFonts w:ascii="Calibri" w:hAnsi="Calibri" w:cs="Calibri"/>
          <w:sz w:val="24"/>
          <w:szCs w:val="24"/>
        </w:rPr>
        <w:t>Δ</w:t>
      </w:r>
      <w:r>
        <w:rPr>
          <w:sz w:val="24"/>
          <w:szCs w:val="24"/>
        </w:rPr>
        <w:t>N = N</w:t>
      </w:r>
      <w:r>
        <w:rPr>
          <w:sz w:val="24"/>
          <w:szCs w:val="24"/>
          <w:vertAlign w:val="subscript"/>
        </w:rPr>
        <w:t>d</w:t>
      </w:r>
      <w:r>
        <w:rPr>
          <w:sz w:val="24"/>
          <w:szCs w:val="24"/>
        </w:rPr>
        <w:t xml:space="preserve"> in this case.  So effectively,</w:t>
      </w:r>
    </w:p>
    <w:p w14:paraId="0E10DF3D" w14:textId="77777777" w:rsidR="00426C5B" w:rsidRDefault="00426C5B" w:rsidP="00956056">
      <w:pPr>
        <w:pStyle w:val="NoSpacing"/>
        <w:rPr>
          <w:sz w:val="24"/>
          <w:szCs w:val="24"/>
        </w:rPr>
      </w:pPr>
    </w:p>
    <w:p w14:paraId="65789C40" w14:textId="5FED9329" w:rsidR="00956056" w:rsidRDefault="00426C5B" w:rsidP="00956056">
      <w:pPr>
        <w:pStyle w:val="NoSpacing"/>
        <w:rPr>
          <w:rFonts w:ascii="Calibri" w:hAnsi="Calibri" w:cs="Calibri"/>
        </w:rPr>
      </w:pPr>
      <w:r w:rsidRPr="00426C5B">
        <w:rPr>
          <w:rFonts w:ascii="Calibri" w:hAnsi="Calibri" w:cs="Calibri"/>
          <w:position w:val="-104"/>
        </w:rPr>
        <w:object w:dxaOrig="2520" w:dyaOrig="1820" w14:anchorId="16E0494F">
          <v:shape id="_x0000_i1074" type="#_x0000_t75" style="width:122.75pt;height:88.35pt" o:ole="">
            <v:imagedata r:id="rId104" o:title=""/>
          </v:shape>
          <o:OLEObject Type="Embed" ProgID="Equation.DSMT4" ShapeID="_x0000_i1074" DrawAspect="Content" ObjectID="_1788952756" r:id="rId105"/>
        </w:object>
      </w:r>
    </w:p>
    <w:p w14:paraId="5F0F2B40" w14:textId="77777777" w:rsidR="00956056" w:rsidRDefault="00956056" w:rsidP="00956056">
      <w:pPr>
        <w:pStyle w:val="NoSpacing"/>
        <w:rPr>
          <w:rFonts w:ascii="Calibri" w:hAnsi="Calibri" w:cs="Calibri"/>
        </w:rPr>
      </w:pPr>
    </w:p>
    <w:p w14:paraId="63FB1495" w14:textId="7ADFDFB9" w:rsidR="00956056" w:rsidRDefault="00956056" w:rsidP="00956056">
      <w:pPr>
        <w:pStyle w:val="NoSpacing"/>
        <w:rPr>
          <w:rFonts w:ascii="Calibri" w:hAnsi="Calibri" w:cs="Calibri"/>
        </w:rPr>
      </w:pPr>
      <w:r>
        <w:rPr>
          <w:rFonts w:ascii="Calibri" w:hAnsi="Calibri" w:cs="Calibri"/>
        </w:rPr>
        <w:t>So</w:t>
      </w:r>
      <w:r w:rsidR="00426C5B">
        <w:rPr>
          <w:rFonts w:ascii="Calibri" w:hAnsi="Calibri" w:cs="Calibri"/>
        </w:rPr>
        <w:t xml:space="preserve"> we need to solve:</w:t>
      </w:r>
    </w:p>
    <w:p w14:paraId="32518C45" w14:textId="77777777" w:rsidR="00956056" w:rsidRDefault="00956056" w:rsidP="00956056">
      <w:pPr>
        <w:pStyle w:val="NoSpacing"/>
        <w:rPr>
          <w:rFonts w:ascii="Calibri" w:hAnsi="Calibri" w:cs="Calibri"/>
        </w:rPr>
      </w:pPr>
    </w:p>
    <w:p w14:paraId="7D7EFB5E" w14:textId="493F2D40" w:rsidR="00956056" w:rsidRDefault="00426C5B" w:rsidP="00956056">
      <w:pPr>
        <w:pStyle w:val="NoSpacing"/>
        <w:rPr>
          <w:rFonts w:ascii="Calibri" w:hAnsi="Calibri" w:cs="Calibri"/>
        </w:rPr>
      </w:pPr>
      <w:r w:rsidRPr="00426C5B">
        <w:rPr>
          <w:rFonts w:ascii="Calibri" w:hAnsi="Calibri" w:cs="Calibri"/>
          <w:position w:val="-100"/>
        </w:rPr>
        <w:object w:dxaOrig="4680" w:dyaOrig="2120" w14:anchorId="35691B3D">
          <v:shape id="_x0000_i1075" type="#_x0000_t75" style="width:228.55pt;height:103.1pt" o:ole="">
            <v:imagedata r:id="rId106" o:title=""/>
          </v:shape>
          <o:OLEObject Type="Embed" ProgID="Equation.DSMT4" ShapeID="_x0000_i1075" DrawAspect="Content" ObjectID="_1788952757" r:id="rId107"/>
        </w:object>
      </w:r>
    </w:p>
    <w:p w14:paraId="0B7E5038" w14:textId="77777777" w:rsidR="00956056" w:rsidRDefault="00956056" w:rsidP="00956056">
      <w:pPr>
        <w:pStyle w:val="NoSpacing"/>
        <w:rPr>
          <w:rFonts w:ascii="Calibri" w:hAnsi="Calibri" w:cs="Calibri"/>
        </w:rPr>
      </w:pPr>
    </w:p>
    <w:p w14:paraId="07D82C9E" w14:textId="094CDC93" w:rsidR="00956056" w:rsidRDefault="00426C5B" w:rsidP="00956056">
      <w:pPr>
        <w:pStyle w:val="NoSpacing"/>
        <w:rPr>
          <w:rFonts w:ascii="Calibri" w:hAnsi="Calibri" w:cs="Calibri"/>
        </w:rPr>
      </w:pPr>
      <w:r>
        <w:rPr>
          <w:rFonts w:ascii="Calibri" w:hAnsi="Calibri" w:cs="Calibri"/>
        </w:rPr>
        <w:t>Which brings us to:</w:t>
      </w:r>
    </w:p>
    <w:p w14:paraId="4F40CAFF" w14:textId="77777777" w:rsidR="00426C5B" w:rsidRDefault="00426C5B" w:rsidP="00956056">
      <w:pPr>
        <w:pStyle w:val="NoSpacing"/>
        <w:rPr>
          <w:rFonts w:ascii="Calibri" w:hAnsi="Calibri" w:cs="Calibri"/>
        </w:rPr>
      </w:pPr>
    </w:p>
    <w:p w14:paraId="542F5976" w14:textId="2F1B00EA" w:rsidR="00426C5B" w:rsidRDefault="00426C5B" w:rsidP="00956056">
      <w:pPr>
        <w:pStyle w:val="NoSpacing"/>
        <w:rPr>
          <w:rFonts w:ascii="Calibri" w:hAnsi="Calibri" w:cs="Calibri"/>
        </w:rPr>
      </w:pPr>
      <w:r w:rsidRPr="00426C5B">
        <w:rPr>
          <w:rFonts w:ascii="Calibri" w:hAnsi="Calibri" w:cs="Calibri"/>
          <w:position w:val="-32"/>
        </w:rPr>
        <w:object w:dxaOrig="4459" w:dyaOrig="760" w14:anchorId="3787D6D0">
          <v:shape id="_x0000_i1076" type="#_x0000_t75" style="width:218.2pt;height:37.1pt" o:ole="">
            <v:imagedata r:id="rId108" o:title=""/>
          </v:shape>
          <o:OLEObject Type="Embed" ProgID="Equation.DSMT4" ShapeID="_x0000_i1076" DrawAspect="Content" ObjectID="_1788952758" r:id="rId109"/>
        </w:object>
      </w:r>
    </w:p>
    <w:p w14:paraId="753A53C2" w14:textId="798495C4" w:rsidR="00956056" w:rsidRDefault="00956056" w:rsidP="00956056">
      <w:pPr>
        <w:pStyle w:val="NoSpacing"/>
      </w:pPr>
    </w:p>
    <w:p w14:paraId="20C92EEA" w14:textId="1E68FF6D" w:rsidR="00956056" w:rsidRDefault="00426C5B" w:rsidP="00406C5A">
      <w:pPr>
        <w:pStyle w:val="NoSpacing"/>
        <w:rPr>
          <w:color w:val="00B050"/>
          <w:sz w:val="24"/>
          <w:szCs w:val="24"/>
        </w:rPr>
      </w:pPr>
      <w:r>
        <w:t>So there.</w:t>
      </w:r>
    </w:p>
    <w:p w14:paraId="2B964089" w14:textId="77777777" w:rsidR="00956056" w:rsidRPr="00DA73EB" w:rsidRDefault="00956056" w:rsidP="00406C5A">
      <w:pPr>
        <w:pStyle w:val="NoSpacing"/>
        <w:rPr>
          <w:color w:val="00B050"/>
          <w:sz w:val="24"/>
          <w:szCs w:val="24"/>
        </w:rPr>
      </w:pPr>
    </w:p>
    <w:p w14:paraId="71EBCE90" w14:textId="77777777" w:rsidR="0049766A" w:rsidRPr="00194A73" w:rsidRDefault="0049766A" w:rsidP="0049766A">
      <w:pPr>
        <w:pStyle w:val="NoSpacing"/>
        <w:rPr>
          <w:rFonts w:cstheme="minorHAnsi"/>
          <w:b/>
          <w:sz w:val="28"/>
          <w:szCs w:val="28"/>
        </w:rPr>
      </w:pPr>
      <w:r w:rsidRPr="00194A73">
        <w:rPr>
          <w:rFonts w:cstheme="minorHAnsi"/>
          <w:b/>
          <w:sz w:val="28"/>
          <w:szCs w:val="28"/>
        </w:rPr>
        <w:t>Absorption</w:t>
      </w:r>
      <w:r>
        <w:rPr>
          <w:rFonts w:cstheme="minorHAnsi"/>
          <w:b/>
          <w:sz w:val="28"/>
          <w:szCs w:val="28"/>
        </w:rPr>
        <w:t xml:space="preserve"> by Free electrons in Crystal Potential</w:t>
      </w:r>
    </w:p>
    <w:p w14:paraId="7E60693D" w14:textId="77777777" w:rsidR="0049766A" w:rsidRDefault="0049766A" w:rsidP="0049766A">
      <w:pPr>
        <w:rPr>
          <w:rFonts w:ascii="Calibri" w:hAnsi="Calibri" w:cs="Calibri"/>
        </w:rPr>
      </w:pPr>
      <w:r>
        <w:rPr>
          <w:rFonts w:ascii="Calibri" w:hAnsi="Calibri" w:cs="Calibri"/>
        </w:rPr>
        <w:t>Don’t think impurities change much as far as absorption is concerned, considering how close the donor and acceptor levels are to the conduction and valence bands.</w:t>
      </w:r>
    </w:p>
    <w:p w14:paraId="53B23DF9" w14:textId="77777777" w:rsidR="0049766A" w:rsidRDefault="0049766A" w:rsidP="0049766A">
      <w:pPr>
        <w:rPr>
          <w:rFonts w:ascii="Calibri" w:hAnsi="Calibri" w:cs="Calibri"/>
        </w:rPr>
      </w:pPr>
    </w:p>
    <w:sectPr w:rsidR="004976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23BD8"/>
    <w:rsid w:val="00024D96"/>
    <w:rsid w:val="00027F90"/>
    <w:rsid w:val="000457A9"/>
    <w:rsid w:val="000500E4"/>
    <w:rsid w:val="00054090"/>
    <w:rsid w:val="00060385"/>
    <w:rsid w:val="0006224B"/>
    <w:rsid w:val="0006720E"/>
    <w:rsid w:val="000769AD"/>
    <w:rsid w:val="000817B5"/>
    <w:rsid w:val="00083FC7"/>
    <w:rsid w:val="00087059"/>
    <w:rsid w:val="00095FF1"/>
    <w:rsid w:val="000B13F4"/>
    <w:rsid w:val="000B26D9"/>
    <w:rsid w:val="000C69C1"/>
    <w:rsid w:val="000D38B6"/>
    <w:rsid w:val="000D74DB"/>
    <w:rsid w:val="000E0F8C"/>
    <w:rsid w:val="00101AE9"/>
    <w:rsid w:val="00125E10"/>
    <w:rsid w:val="00133166"/>
    <w:rsid w:val="0016372B"/>
    <w:rsid w:val="00165655"/>
    <w:rsid w:val="00166370"/>
    <w:rsid w:val="001803AA"/>
    <w:rsid w:val="001934CF"/>
    <w:rsid w:val="00194A73"/>
    <w:rsid w:val="00195332"/>
    <w:rsid w:val="001A5102"/>
    <w:rsid w:val="001A60C6"/>
    <w:rsid w:val="001C71EE"/>
    <w:rsid w:val="001D4D1A"/>
    <w:rsid w:val="001D7D79"/>
    <w:rsid w:val="00201FA3"/>
    <w:rsid w:val="00215645"/>
    <w:rsid w:val="00217682"/>
    <w:rsid w:val="00223CA5"/>
    <w:rsid w:val="00224811"/>
    <w:rsid w:val="00225637"/>
    <w:rsid w:val="00250845"/>
    <w:rsid w:val="00253B2B"/>
    <w:rsid w:val="00257540"/>
    <w:rsid w:val="00267237"/>
    <w:rsid w:val="00274693"/>
    <w:rsid w:val="00275B89"/>
    <w:rsid w:val="0028370E"/>
    <w:rsid w:val="00292249"/>
    <w:rsid w:val="0029392A"/>
    <w:rsid w:val="00294353"/>
    <w:rsid w:val="00296435"/>
    <w:rsid w:val="002B3B95"/>
    <w:rsid w:val="002B4637"/>
    <w:rsid w:val="002B7FE3"/>
    <w:rsid w:val="002C33BE"/>
    <w:rsid w:val="002C5808"/>
    <w:rsid w:val="002D1F05"/>
    <w:rsid w:val="002D4EA8"/>
    <w:rsid w:val="002E34ED"/>
    <w:rsid w:val="002F0D92"/>
    <w:rsid w:val="002F79FB"/>
    <w:rsid w:val="00306B27"/>
    <w:rsid w:val="00306CE1"/>
    <w:rsid w:val="003108B1"/>
    <w:rsid w:val="00314C94"/>
    <w:rsid w:val="003406AC"/>
    <w:rsid w:val="003418F2"/>
    <w:rsid w:val="0034199C"/>
    <w:rsid w:val="00354DDE"/>
    <w:rsid w:val="00357BF1"/>
    <w:rsid w:val="003657AF"/>
    <w:rsid w:val="00372E4A"/>
    <w:rsid w:val="00384055"/>
    <w:rsid w:val="003A6CA7"/>
    <w:rsid w:val="003B2AF0"/>
    <w:rsid w:val="003C5120"/>
    <w:rsid w:val="003E0295"/>
    <w:rsid w:val="003E29DC"/>
    <w:rsid w:val="003E778D"/>
    <w:rsid w:val="003F08F2"/>
    <w:rsid w:val="003F5A77"/>
    <w:rsid w:val="00406C5A"/>
    <w:rsid w:val="00415CC8"/>
    <w:rsid w:val="00423BB5"/>
    <w:rsid w:val="00426C5B"/>
    <w:rsid w:val="004349E5"/>
    <w:rsid w:val="00434A71"/>
    <w:rsid w:val="0043737E"/>
    <w:rsid w:val="004442DC"/>
    <w:rsid w:val="00456FA5"/>
    <w:rsid w:val="00457029"/>
    <w:rsid w:val="00462537"/>
    <w:rsid w:val="00470EEA"/>
    <w:rsid w:val="0047647D"/>
    <w:rsid w:val="00480A63"/>
    <w:rsid w:val="00483208"/>
    <w:rsid w:val="00485BCB"/>
    <w:rsid w:val="004861C6"/>
    <w:rsid w:val="00487E1A"/>
    <w:rsid w:val="0049416E"/>
    <w:rsid w:val="0049766A"/>
    <w:rsid w:val="004A774E"/>
    <w:rsid w:val="004B2895"/>
    <w:rsid w:val="004B39D7"/>
    <w:rsid w:val="004B4C12"/>
    <w:rsid w:val="004C77B4"/>
    <w:rsid w:val="004D6F29"/>
    <w:rsid w:val="004E0B10"/>
    <w:rsid w:val="004E71B4"/>
    <w:rsid w:val="004F700F"/>
    <w:rsid w:val="004F754F"/>
    <w:rsid w:val="005009F1"/>
    <w:rsid w:val="0051043C"/>
    <w:rsid w:val="00521B53"/>
    <w:rsid w:val="00527EB9"/>
    <w:rsid w:val="00542052"/>
    <w:rsid w:val="0054745B"/>
    <w:rsid w:val="00557232"/>
    <w:rsid w:val="00581959"/>
    <w:rsid w:val="00581FDE"/>
    <w:rsid w:val="00585046"/>
    <w:rsid w:val="005A1312"/>
    <w:rsid w:val="005B15C1"/>
    <w:rsid w:val="005B29F1"/>
    <w:rsid w:val="005C3B20"/>
    <w:rsid w:val="005C5077"/>
    <w:rsid w:val="005D08EE"/>
    <w:rsid w:val="005D3013"/>
    <w:rsid w:val="00604F61"/>
    <w:rsid w:val="00610A36"/>
    <w:rsid w:val="006117DF"/>
    <w:rsid w:val="006127EB"/>
    <w:rsid w:val="00613D09"/>
    <w:rsid w:val="006157BB"/>
    <w:rsid w:val="00646DDC"/>
    <w:rsid w:val="00651CF1"/>
    <w:rsid w:val="006657E7"/>
    <w:rsid w:val="0067541D"/>
    <w:rsid w:val="00677D3F"/>
    <w:rsid w:val="00683D50"/>
    <w:rsid w:val="006869F7"/>
    <w:rsid w:val="006B5CAA"/>
    <w:rsid w:val="006C7D89"/>
    <w:rsid w:val="006D0EE8"/>
    <w:rsid w:val="006E0405"/>
    <w:rsid w:val="006E60E2"/>
    <w:rsid w:val="00701761"/>
    <w:rsid w:val="00702B8A"/>
    <w:rsid w:val="00703806"/>
    <w:rsid w:val="007068A9"/>
    <w:rsid w:val="00710603"/>
    <w:rsid w:val="007269E7"/>
    <w:rsid w:val="00731D93"/>
    <w:rsid w:val="007353DB"/>
    <w:rsid w:val="00740617"/>
    <w:rsid w:val="007452CC"/>
    <w:rsid w:val="00746B15"/>
    <w:rsid w:val="007520AB"/>
    <w:rsid w:val="00753C8F"/>
    <w:rsid w:val="007721DC"/>
    <w:rsid w:val="0077574C"/>
    <w:rsid w:val="00781108"/>
    <w:rsid w:val="00783F14"/>
    <w:rsid w:val="00790C5F"/>
    <w:rsid w:val="0079291F"/>
    <w:rsid w:val="00795281"/>
    <w:rsid w:val="007A3D7B"/>
    <w:rsid w:val="007A45A9"/>
    <w:rsid w:val="007B0AE2"/>
    <w:rsid w:val="007B136E"/>
    <w:rsid w:val="007B4A82"/>
    <w:rsid w:val="007C2241"/>
    <w:rsid w:val="007C7305"/>
    <w:rsid w:val="007D147A"/>
    <w:rsid w:val="007D35E6"/>
    <w:rsid w:val="007E1465"/>
    <w:rsid w:val="007E55DC"/>
    <w:rsid w:val="007F0468"/>
    <w:rsid w:val="007F4A11"/>
    <w:rsid w:val="00807A96"/>
    <w:rsid w:val="0081419E"/>
    <w:rsid w:val="0081466F"/>
    <w:rsid w:val="00816590"/>
    <w:rsid w:val="0082342F"/>
    <w:rsid w:val="008338D5"/>
    <w:rsid w:val="00846F1D"/>
    <w:rsid w:val="00853317"/>
    <w:rsid w:val="00863993"/>
    <w:rsid w:val="00867FC2"/>
    <w:rsid w:val="00874286"/>
    <w:rsid w:val="00875562"/>
    <w:rsid w:val="0087689C"/>
    <w:rsid w:val="00876DB1"/>
    <w:rsid w:val="00891DFD"/>
    <w:rsid w:val="008957D5"/>
    <w:rsid w:val="00896D29"/>
    <w:rsid w:val="008A39E3"/>
    <w:rsid w:val="008A4AB1"/>
    <w:rsid w:val="008A6AAF"/>
    <w:rsid w:val="008A7098"/>
    <w:rsid w:val="008A70E9"/>
    <w:rsid w:val="008B73E7"/>
    <w:rsid w:val="008C7F6D"/>
    <w:rsid w:val="008E424C"/>
    <w:rsid w:val="008F38EE"/>
    <w:rsid w:val="008F3C3F"/>
    <w:rsid w:val="008F4027"/>
    <w:rsid w:val="0090277C"/>
    <w:rsid w:val="00903F6B"/>
    <w:rsid w:val="00924C87"/>
    <w:rsid w:val="00953620"/>
    <w:rsid w:val="009545A7"/>
    <w:rsid w:val="009556FC"/>
    <w:rsid w:val="00956056"/>
    <w:rsid w:val="00967A50"/>
    <w:rsid w:val="009A3F89"/>
    <w:rsid w:val="009C6188"/>
    <w:rsid w:val="009D5095"/>
    <w:rsid w:val="009E361B"/>
    <w:rsid w:val="009F0A67"/>
    <w:rsid w:val="00A23275"/>
    <w:rsid w:val="00A31B66"/>
    <w:rsid w:val="00A37FEC"/>
    <w:rsid w:val="00A507E6"/>
    <w:rsid w:val="00A53404"/>
    <w:rsid w:val="00A723CA"/>
    <w:rsid w:val="00A90D1D"/>
    <w:rsid w:val="00A92A92"/>
    <w:rsid w:val="00A92EBE"/>
    <w:rsid w:val="00A93C16"/>
    <w:rsid w:val="00A94270"/>
    <w:rsid w:val="00AC1F51"/>
    <w:rsid w:val="00AC313C"/>
    <w:rsid w:val="00AF1FB7"/>
    <w:rsid w:val="00AF29A4"/>
    <w:rsid w:val="00AF59A2"/>
    <w:rsid w:val="00AF661F"/>
    <w:rsid w:val="00B00141"/>
    <w:rsid w:val="00B32D3D"/>
    <w:rsid w:val="00B51356"/>
    <w:rsid w:val="00B55D1D"/>
    <w:rsid w:val="00B60A53"/>
    <w:rsid w:val="00B71F13"/>
    <w:rsid w:val="00B93228"/>
    <w:rsid w:val="00BA6CD0"/>
    <w:rsid w:val="00BB0FC1"/>
    <w:rsid w:val="00BB407A"/>
    <w:rsid w:val="00BC28D8"/>
    <w:rsid w:val="00BC4B0A"/>
    <w:rsid w:val="00BE257F"/>
    <w:rsid w:val="00BF4C09"/>
    <w:rsid w:val="00BF4FA5"/>
    <w:rsid w:val="00BF5535"/>
    <w:rsid w:val="00C14A01"/>
    <w:rsid w:val="00C26CA9"/>
    <w:rsid w:val="00C47D6D"/>
    <w:rsid w:val="00C753AA"/>
    <w:rsid w:val="00CA3E80"/>
    <w:rsid w:val="00CA41E4"/>
    <w:rsid w:val="00CA5734"/>
    <w:rsid w:val="00CB4447"/>
    <w:rsid w:val="00CC609E"/>
    <w:rsid w:val="00CD2470"/>
    <w:rsid w:val="00CE74FA"/>
    <w:rsid w:val="00CF50FC"/>
    <w:rsid w:val="00D05C14"/>
    <w:rsid w:val="00D06943"/>
    <w:rsid w:val="00D254E3"/>
    <w:rsid w:val="00D2559F"/>
    <w:rsid w:val="00D3723E"/>
    <w:rsid w:val="00D37BBC"/>
    <w:rsid w:val="00D43855"/>
    <w:rsid w:val="00D519D8"/>
    <w:rsid w:val="00D65E0C"/>
    <w:rsid w:val="00D676AB"/>
    <w:rsid w:val="00D67EEC"/>
    <w:rsid w:val="00D72A99"/>
    <w:rsid w:val="00D91080"/>
    <w:rsid w:val="00D9416C"/>
    <w:rsid w:val="00DA3B35"/>
    <w:rsid w:val="00DA6AFD"/>
    <w:rsid w:val="00DA73EB"/>
    <w:rsid w:val="00DB0127"/>
    <w:rsid w:val="00DB2482"/>
    <w:rsid w:val="00DB60A3"/>
    <w:rsid w:val="00DC6797"/>
    <w:rsid w:val="00DD35B0"/>
    <w:rsid w:val="00E00322"/>
    <w:rsid w:val="00E01B54"/>
    <w:rsid w:val="00E158C9"/>
    <w:rsid w:val="00E30502"/>
    <w:rsid w:val="00E46652"/>
    <w:rsid w:val="00E47725"/>
    <w:rsid w:val="00E47C38"/>
    <w:rsid w:val="00E63637"/>
    <w:rsid w:val="00E85CAC"/>
    <w:rsid w:val="00E97678"/>
    <w:rsid w:val="00E9791B"/>
    <w:rsid w:val="00EB0C46"/>
    <w:rsid w:val="00EB166E"/>
    <w:rsid w:val="00EB7969"/>
    <w:rsid w:val="00ED19F0"/>
    <w:rsid w:val="00ED5FDC"/>
    <w:rsid w:val="00EF597B"/>
    <w:rsid w:val="00F0342D"/>
    <w:rsid w:val="00F20344"/>
    <w:rsid w:val="00F2138E"/>
    <w:rsid w:val="00F309C4"/>
    <w:rsid w:val="00F34ED9"/>
    <w:rsid w:val="00F4067A"/>
    <w:rsid w:val="00F548F7"/>
    <w:rsid w:val="00F60EA0"/>
    <w:rsid w:val="00F65D3B"/>
    <w:rsid w:val="00F675CA"/>
    <w:rsid w:val="00F70ED3"/>
    <w:rsid w:val="00F718ED"/>
    <w:rsid w:val="00F92430"/>
    <w:rsid w:val="00FA6902"/>
    <w:rsid w:val="00FA77CE"/>
    <w:rsid w:val="00FD342E"/>
    <w:rsid w:val="00FD47FF"/>
    <w:rsid w:val="00FE1C1A"/>
    <w:rsid w:val="00FE3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57029"/>
    <w:pPr>
      <w:spacing w:after="0" w:line="240" w:lineRule="auto"/>
    </w:pPr>
  </w:style>
  <w:style w:type="character" w:styleId="CommentReference">
    <w:name w:val="annotation reference"/>
    <w:rsid w:val="00891DFD"/>
    <w:rPr>
      <w:sz w:val="16"/>
      <w:szCs w:val="16"/>
    </w:rPr>
  </w:style>
  <w:style w:type="character" w:customStyle="1" w:styleId="NoSpacingChar">
    <w:name w:val="No Spacing Char"/>
    <w:link w:val="NoSpacing"/>
    <w:uiPriority w:val="1"/>
    <w:rsid w:val="006E04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538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16" Type="http://schemas.openxmlformats.org/officeDocument/2006/relationships/oleObject" Target="embeddings/oleObject6.bin"/><Relationship Id="rId107" Type="http://schemas.openxmlformats.org/officeDocument/2006/relationships/oleObject" Target="embeddings/oleObject51.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8.wmf"/><Relationship Id="rId102" Type="http://schemas.openxmlformats.org/officeDocument/2006/relationships/image" Target="media/image50.wmf"/><Relationship Id="rId5" Type="http://schemas.openxmlformats.org/officeDocument/2006/relationships/image" Target="media/image1.wmf"/><Relationship Id="rId90" Type="http://schemas.openxmlformats.org/officeDocument/2006/relationships/oleObject" Target="embeddings/oleObject43.bin"/><Relationship Id="rId95" Type="http://schemas.openxmlformats.org/officeDocument/2006/relationships/oleObject" Target="embeddings/oleObject45.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80" Type="http://schemas.openxmlformats.org/officeDocument/2006/relationships/oleObject" Target="embeddings/oleObject38.bin"/><Relationship Id="rId85" Type="http://schemas.openxmlformats.org/officeDocument/2006/relationships/image" Target="media/image41.wmf"/><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oleObject" Target="embeddings/oleObject49.bin"/><Relationship Id="rId108" Type="http://schemas.openxmlformats.org/officeDocument/2006/relationships/image" Target="media/image53.wmf"/><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image" Target="media/image47.wmf"/><Relationship Id="rId1" Type="http://schemas.openxmlformats.org/officeDocument/2006/relationships/customXml" Target="../customXml/item1.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image" Target="media/image52.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image" Target="media/image46.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oleObject" Target="embeddings/oleObject52.bin"/><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oleObject" Target="embeddings/oleObject46.bin"/><Relationship Id="rId104" Type="http://schemas.openxmlformats.org/officeDocument/2006/relationships/image" Target="media/image51.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fontTable" Target="fontTable.xml"/><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image" Target="media/image49.wmf"/><Relationship Id="rId105" Type="http://schemas.openxmlformats.org/officeDocument/2006/relationships/oleObject" Target="embeddings/oleObject50.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png"/><Relationship Id="rId98" Type="http://schemas.openxmlformats.org/officeDocument/2006/relationships/image" Target="media/image48.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98665-4FE1-47A1-8D8D-3842BB8F5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3195</TotalTime>
  <Pages>12</Pages>
  <Words>1178</Words>
  <Characters>6718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155</cp:revision>
  <dcterms:created xsi:type="dcterms:W3CDTF">2019-08-06T00:12:00Z</dcterms:created>
  <dcterms:modified xsi:type="dcterms:W3CDTF">2024-09-27T18:30:00Z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