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8269" w14:textId="6863ACB2" w:rsidR="00874286" w:rsidRPr="00422BBE" w:rsidRDefault="00487CB9" w:rsidP="00422BBE">
      <w:pPr>
        <w:pStyle w:val="NoSpacing"/>
        <w:jc w:val="center"/>
        <w:rPr>
          <w:b/>
          <w:sz w:val="48"/>
          <w:szCs w:val="48"/>
          <w:u w:val="single"/>
        </w:rPr>
      </w:pPr>
      <w:r>
        <w:rPr>
          <w:b/>
          <w:sz w:val="48"/>
          <w:szCs w:val="48"/>
          <w:u w:val="single"/>
        </w:rPr>
        <w:t>Conduction</w:t>
      </w:r>
    </w:p>
    <w:p w14:paraId="042C7F77" w14:textId="44D930E0" w:rsidR="00297CF7" w:rsidRDefault="00297CF7" w:rsidP="00422BBE">
      <w:pPr>
        <w:pStyle w:val="NoSpacing"/>
      </w:pPr>
    </w:p>
    <w:p w14:paraId="5B34CEA0" w14:textId="78307A53" w:rsidR="001D120E" w:rsidRPr="00CC4E13" w:rsidRDefault="001D120E" w:rsidP="00422BBE">
      <w:pPr>
        <w:pStyle w:val="NoSpacing"/>
        <w:rPr>
          <w:sz w:val="24"/>
          <w:szCs w:val="24"/>
        </w:rPr>
      </w:pPr>
    </w:p>
    <w:p w14:paraId="5A437E36" w14:textId="4673EED0" w:rsidR="00CC4E13" w:rsidRPr="00CC4E13" w:rsidRDefault="00CC4E13" w:rsidP="00422BBE">
      <w:pPr>
        <w:pStyle w:val="NoSpacing"/>
        <w:rPr>
          <w:sz w:val="24"/>
          <w:szCs w:val="24"/>
        </w:rPr>
      </w:pPr>
      <w:r w:rsidRPr="00CC4E13">
        <w:rPr>
          <w:sz w:val="24"/>
          <w:szCs w:val="24"/>
        </w:rPr>
        <w:t>I’m just going to look at the conductivity through the lens of the Boltzman equation.  But we could use diagrammatic techniques too.  Might refer to the electron-phonon folder for a Cliff’s Notes version of this option.</w:t>
      </w:r>
    </w:p>
    <w:p w14:paraId="44E259E3" w14:textId="77777777" w:rsidR="00CC4E13" w:rsidRDefault="00CC4E13" w:rsidP="00422BBE">
      <w:pPr>
        <w:pStyle w:val="NoSpacing"/>
      </w:pPr>
    </w:p>
    <w:p w14:paraId="624AA331" w14:textId="5ECBE90B" w:rsidR="005305FA" w:rsidRPr="00487CB9" w:rsidRDefault="00E94A98" w:rsidP="00422BBE">
      <w:pPr>
        <w:rPr>
          <w:rFonts w:ascii="Calibri" w:hAnsi="Calibri" w:cs="Calibri"/>
          <w:b/>
          <w:sz w:val="28"/>
          <w:szCs w:val="28"/>
        </w:rPr>
      </w:pPr>
      <w:r>
        <w:rPr>
          <w:rFonts w:ascii="Calibri" w:hAnsi="Calibri" w:cs="Calibri"/>
          <w:b/>
          <w:sz w:val="28"/>
          <w:szCs w:val="28"/>
        </w:rPr>
        <w:t xml:space="preserve">Conductivity via </w:t>
      </w:r>
      <w:r w:rsidR="005305FA" w:rsidRPr="00487CB9">
        <w:rPr>
          <w:rFonts w:ascii="Calibri" w:hAnsi="Calibri" w:cs="Calibri"/>
          <w:b/>
          <w:sz w:val="28"/>
          <w:szCs w:val="28"/>
        </w:rPr>
        <w:t>Boltzman Equation</w:t>
      </w:r>
    </w:p>
    <w:p w14:paraId="6346AF29" w14:textId="7B923692" w:rsidR="00E73365" w:rsidRDefault="005305FA" w:rsidP="00422BBE">
      <w:pPr>
        <w:rPr>
          <w:rFonts w:ascii="Calibri" w:hAnsi="Calibri" w:cs="Calibri"/>
        </w:rPr>
      </w:pPr>
      <w:r w:rsidRPr="003E19F6">
        <w:rPr>
          <w:rFonts w:ascii="Calibri" w:hAnsi="Calibri" w:cs="Calibri"/>
        </w:rPr>
        <w:t xml:space="preserve">We’re going to carry out the calculation, </w:t>
      </w:r>
      <w:r w:rsidR="00487CB9">
        <w:rPr>
          <w:rFonts w:ascii="Calibri" w:hAnsi="Calibri" w:cs="Calibri"/>
        </w:rPr>
        <w:t xml:space="preserve">presuming an acoustic spectrum of phonons, presuming, i.e., that the electrons themselves screen the ions’ vibrations, and make the e-ion interaction short ranged.  </w:t>
      </w:r>
      <w:r w:rsidR="00E73365">
        <w:rPr>
          <w:rFonts w:ascii="Calibri" w:hAnsi="Calibri" w:cs="Calibri"/>
        </w:rPr>
        <w:t>So we’ll be using effective e-phonon interaction</w:t>
      </w:r>
      <w:r w:rsidR="002F4695">
        <w:rPr>
          <w:rFonts w:ascii="Calibri" w:hAnsi="Calibri" w:cs="Calibri"/>
        </w:rPr>
        <w:t xml:space="preserve"> (see Interaction file)</w:t>
      </w:r>
      <w:r w:rsidR="00E73365">
        <w:rPr>
          <w:rFonts w:ascii="Calibri" w:hAnsi="Calibri" w:cs="Calibri"/>
        </w:rPr>
        <w:t>,</w:t>
      </w:r>
    </w:p>
    <w:p w14:paraId="790D8195" w14:textId="0554314E" w:rsidR="00E73365" w:rsidRDefault="00E73365" w:rsidP="00422BBE">
      <w:pPr>
        <w:rPr>
          <w:rFonts w:ascii="Calibri" w:hAnsi="Calibri" w:cs="Calibri"/>
        </w:rPr>
      </w:pPr>
    </w:p>
    <w:p w14:paraId="09F42833" w14:textId="190C17D3" w:rsidR="002F4695" w:rsidRDefault="00A83DB8" w:rsidP="00422BBE">
      <w:pPr>
        <w:rPr>
          <w:rFonts w:ascii="Calibri" w:hAnsi="Calibri" w:cs="Calibri"/>
        </w:rPr>
      </w:pPr>
      <w:r w:rsidRPr="00BF2202">
        <w:rPr>
          <w:rFonts w:ascii="Calibri" w:hAnsi="Calibri" w:cs="Calibri"/>
          <w:position w:val="-36"/>
        </w:rPr>
        <w:object w:dxaOrig="7080" w:dyaOrig="740" w14:anchorId="4E3CA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9pt;height:39.8pt" o:ole="">
            <v:imagedata r:id="rId4" o:title=""/>
          </v:shape>
          <o:OLEObject Type="Embed" ProgID="Equation.DSMT4" ShapeID="_x0000_i1025" DrawAspect="Content" ObjectID="_1724232496" r:id="rId5"/>
        </w:object>
      </w:r>
    </w:p>
    <w:p w14:paraId="5F10E0FE" w14:textId="77777777" w:rsidR="002F4695" w:rsidRDefault="002F4695" w:rsidP="00422BBE">
      <w:pPr>
        <w:rPr>
          <w:rFonts w:ascii="Calibri" w:hAnsi="Calibri" w:cs="Calibri"/>
        </w:rPr>
      </w:pPr>
    </w:p>
    <w:p w14:paraId="795F214C" w14:textId="1733A84C" w:rsidR="00E73365" w:rsidRDefault="002F4695" w:rsidP="00422BBE">
      <w:pPr>
        <w:rPr>
          <w:rFonts w:ascii="Calibri" w:hAnsi="Calibri" w:cs="Calibri"/>
        </w:rPr>
      </w:pPr>
      <w:r>
        <w:rPr>
          <w:rFonts w:ascii="Calibri" w:hAnsi="Calibri" w:cs="Calibri"/>
        </w:rPr>
        <w:t>I</w:t>
      </w:r>
      <w:r w:rsidR="00E73365">
        <w:rPr>
          <w:rFonts w:ascii="Calibri" w:hAnsi="Calibri" w:cs="Calibri"/>
        </w:rPr>
        <w:t>n the TF approximation,</w:t>
      </w:r>
      <w:r w:rsidR="0016376E">
        <w:rPr>
          <w:rFonts w:ascii="Calibri" w:hAnsi="Calibri" w:cs="Calibri"/>
        </w:rPr>
        <w:t xml:space="preserve"> </w:t>
      </w:r>
      <w:r w:rsidR="0016376E" w:rsidRPr="0016376E">
        <w:rPr>
          <w:rFonts w:ascii="Calibri" w:hAnsi="Calibri" w:cs="Calibri"/>
          <w:position w:val="-10"/>
        </w:rPr>
        <w:object w:dxaOrig="220" w:dyaOrig="380" w14:anchorId="00CAE7A3">
          <v:shape id="_x0000_i1077" type="#_x0000_t75" style="width:10.9pt;height:19.1pt" o:ole="">
            <v:imagedata r:id="rId6" o:title=""/>
          </v:shape>
          <o:OLEObject Type="Embed" ProgID="Equation.DSMT4" ShapeID="_x0000_i1077" DrawAspect="Content" ObjectID="_1724232497" r:id="rId7"/>
        </w:object>
      </w:r>
      <w:r w:rsidR="00E73365">
        <w:rPr>
          <w:rFonts w:ascii="Calibri" w:hAnsi="Calibri" w:cs="Calibri"/>
        </w:rPr>
        <w:t xml:space="preserve"> reduced to:</w:t>
      </w:r>
    </w:p>
    <w:p w14:paraId="299AAC88" w14:textId="2DD99681" w:rsidR="00E73365" w:rsidRDefault="00E73365" w:rsidP="00422BBE">
      <w:pPr>
        <w:rPr>
          <w:rFonts w:ascii="Calibri" w:hAnsi="Calibri" w:cs="Calibri"/>
        </w:rPr>
      </w:pPr>
    </w:p>
    <w:p w14:paraId="0F6F9614" w14:textId="56C41C30" w:rsidR="00E73365" w:rsidRDefault="00A83DB8" w:rsidP="00422BBE">
      <w:pPr>
        <w:rPr>
          <w:rFonts w:ascii="Calibri" w:hAnsi="Calibri" w:cs="Calibri"/>
        </w:rPr>
      </w:pPr>
      <w:r w:rsidRPr="006635E5">
        <w:rPr>
          <w:position w:val="-36"/>
        </w:rPr>
        <w:object w:dxaOrig="2680" w:dyaOrig="780" w14:anchorId="2AACFCD0">
          <v:shape id="_x0000_i1026" type="#_x0000_t75" style="width:134.2pt;height:39.25pt" o:ole="">
            <v:imagedata r:id="rId8" o:title=""/>
          </v:shape>
          <o:OLEObject Type="Embed" ProgID="Equation.DSMT4" ShapeID="_x0000_i1026" DrawAspect="Content" ObjectID="_1724232498" r:id="rId9"/>
        </w:object>
      </w:r>
    </w:p>
    <w:p w14:paraId="396E6A60" w14:textId="77777777" w:rsidR="00E73365" w:rsidRDefault="00E73365" w:rsidP="00422BBE">
      <w:pPr>
        <w:rPr>
          <w:rFonts w:ascii="Calibri" w:hAnsi="Calibri" w:cs="Calibri"/>
        </w:rPr>
      </w:pPr>
    </w:p>
    <w:p w14:paraId="486BC129" w14:textId="4A51E36D" w:rsidR="002F4695" w:rsidRDefault="00E73365" w:rsidP="002F4695">
      <w:pPr>
        <w:rPr>
          <w:rFonts w:ascii="Calibri" w:hAnsi="Calibri" w:cs="Calibri"/>
        </w:rPr>
      </w:pPr>
      <w:r>
        <w:rPr>
          <w:rFonts w:ascii="Calibri" w:hAnsi="Calibri" w:cs="Calibri"/>
        </w:rPr>
        <w:t xml:space="preserve">as we saw in the Interaction file.  </w:t>
      </w:r>
      <w:r w:rsidR="00C96E79">
        <w:rPr>
          <w:rFonts w:ascii="Calibri" w:hAnsi="Calibri" w:cs="Calibri"/>
        </w:rPr>
        <w:t xml:space="preserve">This is equivalent to using the unrenormalized interaction </w:t>
      </w:r>
      <w:r w:rsidR="002F4695">
        <w:rPr>
          <w:rFonts w:ascii="Calibri" w:hAnsi="Calibri" w:cs="Calibri"/>
        </w:rPr>
        <w:t xml:space="preserve">vertex, g, </w:t>
      </w:r>
      <w:r w:rsidR="00C96E79">
        <w:rPr>
          <w:rFonts w:ascii="Calibri" w:hAnsi="Calibri" w:cs="Calibri"/>
        </w:rPr>
        <w:t>with a δ function potential and the renormalized eigenfrequencies ω</w:t>
      </w:r>
      <w:r w:rsidR="00C96E79">
        <w:rPr>
          <w:rFonts w:ascii="Calibri" w:hAnsi="Calibri" w:cs="Calibri"/>
          <w:vertAlign w:val="subscript"/>
        </w:rPr>
        <w:t>q</w:t>
      </w:r>
      <w:r w:rsidR="00C96E79">
        <w:rPr>
          <w:rFonts w:ascii="Calibri" w:hAnsi="Calibri" w:cs="Calibri"/>
        </w:rPr>
        <w:t xml:space="preserve"> in place of the unrenormalized ones: Ω</w:t>
      </w:r>
      <w:r w:rsidR="00C96E79">
        <w:rPr>
          <w:rFonts w:ascii="Calibri" w:hAnsi="Calibri" w:cs="Calibri"/>
          <w:vertAlign w:val="subscript"/>
        </w:rPr>
        <w:t>q</w:t>
      </w:r>
      <w:r w:rsidR="00C96E79">
        <w:rPr>
          <w:rFonts w:ascii="Calibri" w:hAnsi="Calibri" w:cs="Calibri"/>
        </w:rPr>
        <w:t xml:space="preserve">. </w:t>
      </w:r>
      <w:r w:rsidR="002F4695">
        <w:rPr>
          <w:rFonts w:ascii="Calibri" w:hAnsi="Calibri" w:cs="Calibri"/>
        </w:rPr>
        <w:t xml:space="preserve">  Absorbing the 1/√V into the vertex, </w:t>
      </w:r>
      <w:r w:rsidR="00E16EC6">
        <w:rPr>
          <w:rFonts w:ascii="Calibri" w:hAnsi="Calibri" w:cs="Calibri"/>
        </w:rPr>
        <w:t xml:space="preserve">and doing the sum over λ, </w:t>
      </w:r>
      <w:r w:rsidR="002F4695">
        <w:rPr>
          <w:rFonts w:ascii="Calibri" w:hAnsi="Calibri" w:cs="Calibri"/>
        </w:rPr>
        <w:t>we can write:</w:t>
      </w:r>
    </w:p>
    <w:p w14:paraId="2A98DB74" w14:textId="77777777" w:rsidR="002F4695" w:rsidRDefault="002F4695" w:rsidP="002F4695">
      <w:pPr>
        <w:rPr>
          <w:rFonts w:ascii="Calibri" w:hAnsi="Calibri" w:cs="Calibri"/>
        </w:rPr>
      </w:pPr>
    </w:p>
    <w:p w14:paraId="55BB37A9" w14:textId="7393D152" w:rsidR="002F4695" w:rsidRPr="0021276F" w:rsidRDefault="00F13772" w:rsidP="002F4695">
      <w:pPr>
        <w:rPr>
          <w:rFonts w:ascii="Calibri" w:hAnsi="Calibri" w:cs="Calibri"/>
        </w:rPr>
      </w:pPr>
      <w:r w:rsidRPr="003E19F6">
        <w:rPr>
          <w:rFonts w:ascii="Calibri" w:hAnsi="Calibri" w:cs="Calibri"/>
          <w:position w:val="-36"/>
        </w:rPr>
        <w:object w:dxaOrig="8680" w:dyaOrig="780" w14:anchorId="6F3B6C6B">
          <v:shape id="_x0000_i1027" type="#_x0000_t75" style="width:481.1pt;height:43.1pt" o:ole="">
            <v:imagedata r:id="rId10" o:title=""/>
          </v:shape>
          <o:OLEObject Type="Embed" ProgID="Equation.DSMT4" ShapeID="_x0000_i1027" DrawAspect="Content" ObjectID="_1724232499" r:id="rId11"/>
        </w:object>
      </w:r>
    </w:p>
    <w:p w14:paraId="0A5332BA" w14:textId="77777777" w:rsidR="002F4695" w:rsidRPr="003E19F6" w:rsidRDefault="002F4695" w:rsidP="002F4695">
      <w:pPr>
        <w:rPr>
          <w:rFonts w:ascii="Calibri" w:hAnsi="Calibri" w:cs="Calibri"/>
        </w:rPr>
      </w:pPr>
    </w:p>
    <w:p w14:paraId="0483DC58" w14:textId="7CC0CEB4" w:rsidR="00AF027C" w:rsidRPr="00AF027C" w:rsidRDefault="002F4695" w:rsidP="00422BBE">
      <w:pPr>
        <w:rPr>
          <w:rFonts w:ascii="Calibri" w:hAnsi="Calibri" w:cs="Calibri"/>
        </w:rPr>
      </w:pPr>
      <w:r>
        <w:rPr>
          <w:rFonts w:ascii="Calibri" w:hAnsi="Calibri" w:cs="Calibri"/>
        </w:rPr>
        <w:t xml:space="preserve">Note that </w:t>
      </w:r>
      <w:r w:rsidR="00F13772">
        <w:rPr>
          <w:rFonts w:ascii="Calibri" w:hAnsi="Calibri" w:cs="Calibri"/>
        </w:rPr>
        <w:t xml:space="preserve">Ξ </w:t>
      </w:r>
      <w:r>
        <w:rPr>
          <w:rFonts w:ascii="Calibri" w:hAnsi="Calibri" w:cs="Calibri"/>
        </w:rPr>
        <w:t>has units of energy</w:t>
      </w:r>
      <w:r w:rsidR="002D22D1">
        <w:rPr>
          <w:rFonts w:ascii="Calibri" w:hAnsi="Calibri" w:cs="Calibri"/>
        </w:rPr>
        <w:t xml:space="preserve"> (in faux Natural + Gaussian units)</w:t>
      </w:r>
      <w:r>
        <w:rPr>
          <w:rFonts w:ascii="Calibri" w:hAnsi="Calibri" w:cs="Calibri"/>
        </w:rPr>
        <w:t xml:space="preserve">.  </w:t>
      </w:r>
      <w:r w:rsidR="00C96E79">
        <w:rPr>
          <w:rFonts w:ascii="Calibri" w:hAnsi="Calibri" w:cs="Calibri"/>
        </w:rPr>
        <w:t xml:space="preserve"> A</w:t>
      </w:r>
      <w:r w:rsidR="00E73365">
        <w:rPr>
          <w:rFonts w:ascii="Calibri" w:hAnsi="Calibri" w:cs="Calibri"/>
        </w:rPr>
        <w:t>nd we will approximate the ω</w:t>
      </w:r>
      <w:r w:rsidR="00E73365">
        <w:rPr>
          <w:rFonts w:ascii="Calibri" w:hAnsi="Calibri" w:cs="Calibri"/>
          <w:vertAlign w:val="subscript"/>
        </w:rPr>
        <w:t>q</w:t>
      </w:r>
      <w:r w:rsidR="00E73365">
        <w:rPr>
          <w:rFonts w:ascii="Calibri" w:hAnsi="Calibri" w:cs="Calibri"/>
        </w:rPr>
        <w:t xml:space="preserve"> using the Debye model</w:t>
      </w:r>
      <w:r w:rsidR="00AF027C">
        <w:rPr>
          <w:rFonts w:ascii="Calibri" w:hAnsi="Calibri" w:cs="Calibri"/>
        </w:rPr>
        <w:t>, which presumes a linear spectrum ω</w:t>
      </w:r>
      <w:r w:rsidR="00AF027C">
        <w:rPr>
          <w:rFonts w:ascii="Calibri" w:hAnsi="Calibri" w:cs="Calibri"/>
          <w:vertAlign w:val="subscript"/>
        </w:rPr>
        <w:t>q</w:t>
      </w:r>
      <w:r w:rsidR="00AF027C">
        <w:rPr>
          <w:rFonts w:ascii="Calibri" w:hAnsi="Calibri" w:cs="Calibri"/>
        </w:rPr>
        <w:t xml:space="preserve"> = cq, out a maximum ‘Debye’ value of ω</w:t>
      </w:r>
      <w:r w:rsidR="00AF027C">
        <w:rPr>
          <w:rFonts w:ascii="Calibri" w:hAnsi="Calibri" w:cs="Calibri"/>
          <w:vertAlign w:val="subscript"/>
        </w:rPr>
        <w:t>D</w:t>
      </w:r>
      <w:r w:rsidR="00206659">
        <w:rPr>
          <w:rFonts w:ascii="Calibri" w:hAnsi="Calibri" w:cs="Calibri"/>
        </w:rPr>
        <w:t xml:space="preserve"> = k</w:t>
      </w:r>
      <w:r w:rsidR="00206659">
        <w:rPr>
          <w:rFonts w:ascii="Calibri" w:hAnsi="Calibri" w:cs="Calibri"/>
          <w:vertAlign w:val="subscript"/>
        </w:rPr>
        <w:t>D</w:t>
      </w:r>
      <w:r w:rsidR="00206659">
        <w:rPr>
          <w:rFonts w:ascii="Calibri" w:hAnsi="Calibri" w:cs="Calibri"/>
        </w:rPr>
        <w:t>c</w:t>
      </w:r>
      <w:r w:rsidR="00B56E15">
        <w:rPr>
          <w:rFonts w:ascii="Calibri" w:hAnsi="Calibri" w:cs="Calibri"/>
        </w:rPr>
        <w:t xml:space="preserve"> (has to be a maximum, recall, so that we have only 3N acoustic modes)</w:t>
      </w:r>
      <w:r w:rsidR="007A1A9B">
        <w:rPr>
          <w:rFonts w:ascii="Calibri" w:hAnsi="Calibri" w:cs="Calibri"/>
        </w:rPr>
        <w:t>:</w:t>
      </w:r>
    </w:p>
    <w:p w14:paraId="5361E323" w14:textId="77777777" w:rsidR="00AF027C" w:rsidRDefault="00AF027C" w:rsidP="00422BBE">
      <w:pPr>
        <w:rPr>
          <w:rFonts w:ascii="Calibri" w:hAnsi="Calibri" w:cs="Calibri"/>
        </w:rPr>
      </w:pPr>
    </w:p>
    <w:p w14:paraId="3CA26AA2" w14:textId="5722EC78" w:rsidR="00AF027C" w:rsidRDefault="00B56E15" w:rsidP="00422BBE">
      <w:pPr>
        <w:rPr>
          <w:rFonts w:ascii="Calibri" w:hAnsi="Calibri" w:cs="Calibri"/>
        </w:rPr>
      </w:pPr>
      <w:r w:rsidRPr="00AF027C">
        <w:rPr>
          <w:position w:val="-12"/>
        </w:rPr>
        <w:object w:dxaOrig="3120" w:dyaOrig="380" w14:anchorId="7FE8FF22">
          <v:shape id="_x0000_i1028" type="#_x0000_t75" style="width:156pt;height:18pt" o:ole="">
            <v:imagedata r:id="rId12" o:title=""/>
          </v:shape>
          <o:OLEObject Type="Embed" ProgID="Equation.DSMT4" ShapeID="_x0000_i1028" DrawAspect="Content" ObjectID="_1724232500" r:id="rId13"/>
        </w:object>
      </w:r>
    </w:p>
    <w:p w14:paraId="14872DD6" w14:textId="77777777" w:rsidR="00AF027C" w:rsidRDefault="00AF027C" w:rsidP="00422BBE">
      <w:pPr>
        <w:rPr>
          <w:rFonts w:ascii="Calibri" w:hAnsi="Calibri" w:cs="Calibri"/>
        </w:rPr>
      </w:pPr>
    </w:p>
    <w:p w14:paraId="2572C94F" w14:textId="4C60F3A1" w:rsidR="00206659" w:rsidRDefault="00206659" w:rsidP="00422BBE">
      <w:pPr>
        <w:rPr>
          <w:rFonts w:ascii="Calibri" w:hAnsi="Calibri" w:cs="Calibri"/>
        </w:rPr>
      </w:pPr>
      <w:r>
        <w:rPr>
          <w:rFonts w:ascii="Calibri" w:hAnsi="Calibri" w:cs="Calibri"/>
        </w:rPr>
        <w:t xml:space="preserve">For comparison, the </w:t>
      </w:r>
      <w:r w:rsidR="00B56E15">
        <w:rPr>
          <w:rFonts w:ascii="Calibri" w:hAnsi="Calibri" w:cs="Calibri"/>
        </w:rPr>
        <w:t>F</w:t>
      </w:r>
      <w:r>
        <w:rPr>
          <w:rFonts w:ascii="Calibri" w:hAnsi="Calibri" w:cs="Calibri"/>
        </w:rPr>
        <w:t>ermi momentum and energy are, in a 3D sample,:</w:t>
      </w:r>
    </w:p>
    <w:p w14:paraId="5308EAA5" w14:textId="77777777" w:rsidR="00206659" w:rsidRDefault="00206659" w:rsidP="00206659">
      <w:pPr>
        <w:pStyle w:val="NoSpacing"/>
      </w:pPr>
    </w:p>
    <w:p w14:paraId="181E8C31" w14:textId="10B0F60C" w:rsidR="00206659" w:rsidRDefault="00206659" w:rsidP="00206659">
      <w:pPr>
        <w:pStyle w:val="NoSpacing"/>
      </w:pPr>
      <w:r w:rsidRPr="00206659">
        <w:rPr>
          <w:position w:val="-24"/>
        </w:rPr>
        <w:object w:dxaOrig="3940" w:dyaOrig="660" w14:anchorId="2FB3D996">
          <v:shape id="_x0000_i1029" type="#_x0000_t75" style="width:198pt;height:36pt" o:ole="">
            <v:imagedata r:id="rId14" o:title=""/>
          </v:shape>
          <o:OLEObject Type="Embed" ProgID="Equation.DSMT4" ShapeID="_x0000_i1029" DrawAspect="Content" ObjectID="_1724232501" r:id="rId15"/>
        </w:object>
      </w:r>
    </w:p>
    <w:p w14:paraId="74605BEF" w14:textId="77777777" w:rsidR="00206659" w:rsidRDefault="00206659" w:rsidP="00422BBE">
      <w:pPr>
        <w:rPr>
          <w:rFonts w:ascii="Calibri" w:hAnsi="Calibri" w:cs="Calibri"/>
        </w:rPr>
      </w:pPr>
    </w:p>
    <w:p w14:paraId="1B74D8B9" w14:textId="46A75B8E" w:rsidR="00422BBE" w:rsidRPr="003E19F6" w:rsidRDefault="00206659" w:rsidP="00422BBE">
      <w:pPr>
        <w:rPr>
          <w:rFonts w:ascii="Calibri" w:hAnsi="Calibri" w:cs="Calibri"/>
        </w:rPr>
      </w:pPr>
      <w:r>
        <w:rPr>
          <w:rFonts w:ascii="Calibri" w:hAnsi="Calibri" w:cs="Calibri"/>
        </w:rPr>
        <w:lastRenderedPageBreak/>
        <w:t>So k</w:t>
      </w:r>
      <w:r>
        <w:rPr>
          <w:rFonts w:ascii="Calibri" w:hAnsi="Calibri" w:cs="Calibri"/>
          <w:vertAlign w:val="subscript"/>
        </w:rPr>
        <w:t>D</w:t>
      </w:r>
      <w:r>
        <w:rPr>
          <w:rFonts w:ascii="Calibri" w:hAnsi="Calibri" w:cs="Calibri"/>
        </w:rPr>
        <w:t xml:space="preserve"> ~ k</w:t>
      </w:r>
      <w:r>
        <w:rPr>
          <w:rFonts w:ascii="Calibri" w:hAnsi="Calibri" w:cs="Calibri"/>
          <w:vertAlign w:val="subscript"/>
        </w:rPr>
        <w:t>F</w:t>
      </w:r>
      <w:r w:rsidR="00F228DD">
        <w:rPr>
          <w:rFonts w:ascii="Calibri" w:hAnsi="Calibri" w:cs="Calibri"/>
        </w:rPr>
        <w:t>.  But c ~ 100m/s, and v</w:t>
      </w:r>
      <w:r w:rsidR="00F228DD">
        <w:rPr>
          <w:rFonts w:ascii="Calibri" w:hAnsi="Calibri" w:cs="Calibri"/>
          <w:vertAlign w:val="subscript"/>
        </w:rPr>
        <w:t>F</w:t>
      </w:r>
      <w:r w:rsidR="00F228DD">
        <w:rPr>
          <w:rFonts w:ascii="Calibri" w:hAnsi="Calibri" w:cs="Calibri"/>
        </w:rPr>
        <w:t xml:space="preserve"> ~ 10</w:t>
      </w:r>
      <w:r w:rsidR="00171C94">
        <w:rPr>
          <w:rFonts w:ascii="Calibri" w:hAnsi="Calibri" w:cs="Calibri"/>
        </w:rPr>
        <w:t>0k</w:t>
      </w:r>
      <w:r w:rsidR="00F228DD">
        <w:rPr>
          <w:rFonts w:ascii="Calibri" w:hAnsi="Calibri" w:cs="Calibri"/>
        </w:rPr>
        <w:t>m/s</w:t>
      </w:r>
      <w:r w:rsidR="00171C94">
        <w:rPr>
          <w:rFonts w:ascii="Calibri" w:hAnsi="Calibri" w:cs="Calibri"/>
        </w:rPr>
        <w:t>, so ω</w:t>
      </w:r>
      <w:r w:rsidR="00171C94">
        <w:rPr>
          <w:rFonts w:ascii="Calibri" w:hAnsi="Calibri" w:cs="Calibri"/>
        </w:rPr>
        <w:softHyphen/>
      </w:r>
      <w:r w:rsidR="00171C94">
        <w:rPr>
          <w:rFonts w:ascii="Calibri" w:hAnsi="Calibri" w:cs="Calibri"/>
          <w:vertAlign w:val="subscript"/>
        </w:rPr>
        <w:t>D</w:t>
      </w:r>
      <w:r w:rsidR="00171C94">
        <w:rPr>
          <w:rFonts w:ascii="Calibri" w:hAnsi="Calibri" w:cs="Calibri"/>
        </w:rPr>
        <w:t xml:space="preserve"> &lt;&lt; E</w:t>
      </w:r>
      <w:r w:rsidR="00171C94">
        <w:rPr>
          <w:rFonts w:ascii="Calibri" w:hAnsi="Calibri" w:cs="Calibri"/>
          <w:vertAlign w:val="subscript"/>
        </w:rPr>
        <w:t>F</w:t>
      </w:r>
      <w:r w:rsidR="00171C94">
        <w:rPr>
          <w:rFonts w:ascii="Calibri" w:hAnsi="Calibri" w:cs="Calibri"/>
        </w:rPr>
        <w:t>.</w:t>
      </w:r>
      <w:r w:rsidR="00F228DD">
        <w:rPr>
          <w:rFonts w:ascii="Calibri" w:hAnsi="Calibri" w:cs="Calibri"/>
        </w:rPr>
        <w:t xml:space="preserve">  </w:t>
      </w:r>
      <w:r w:rsidR="00B56E15">
        <w:rPr>
          <w:rFonts w:ascii="Calibri" w:hAnsi="Calibri" w:cs="Calibri"/>
        </w:rPr>
        <w:t>Note c is just the speed of the acoustic waves, certainly not that of light.</w:t>
      </w:r>
      <w:r w:rsidR="00E16EC6">
        <w:rPr>
          <w:rFonts w:ascii="Calibri" w:hAnsi="Calibri" w:cs="Calibri"/>
        </w:rPr>
        <w:t xml:space="preserve">  </w:t>
      </w:r>
      <w:r w:rsidR="00422BBE" w:rsidRPr="003E19F6">
        <w:rPr>
          <w:rFonts w:ascii="Calibri" w:hAnsi="Calibri" w:cs="Calibri"/>
        </w:rPr>
        <w:t xml:space="preserve">Again we look to see how the E field will affect the distribution of electrons in the sample.  </w:t>
      </w:r>
      <w:r w:rsidR="00B56E15">
        <w:rPr>
          <w:rFonts w:ascii="Calibri" w:hAnsi="Calibri" w:cs="Calibri"/>
        </w:rPr>
        <w:t xml:space="preserve">In an external electric field exerting force F = eE, the distribution function of the electrons, subject to scattering by the e-ph interaction, will follow </w:t>
      </w:r>
      <w:r w:rsidR="00422BBE" w:rsidRPr="003E19F6">
        <w:rPr>
          <w:rFonts w:ascii="Calibri" w:hAnsi="Calibri" w:cs="Calibri"/>
        </w:rPr>
        <w:t xml:space="preserve">the </w:t>
      </w:r>
      <w:r w:rsidR="00D14E16">
        <w:rPr>
          <w:rFonts w:ascii="Calibri" w:hAnsi="Calibri" w:cs="Calibri"/>
        </w:rPr>
        <w:t xml:space="preserve">discrete version of the </w:t>
      </w:r>
      <w:r w:rsidR="00422BBE" w:rsidRPr="003E19F6">
        <w:rPr>
          <w:rFonts w:ascii="Calibri" w:hAnsi="Calibri" w:cs="Calibri"/>
        </w:rPr>
        <w:t>Boltzman equation</w:t>
      </w:r>
      <w:r w:rsidR="00D14E16">
        <w:rPr>
          <w:rFonts w:ascii="Calibri" w:hAnsi="Calibri" w:cs="Calibri"/>
        </w:rPr>
        <w:t xml:space="preserve"> (see Stat Mech/Classical NESM Boltzman 1PI,2PI)</w:t>
      </w:r>
      <w:r w:rsidR="00E90420">
        <w:rPr>
          <w:rFonts w:ascii="Calibri" w:hAnsi="Calibri" w:cs="Calibri"/>
        </w:rPr>
        <w:t xml:space="preserve"> for the occupation number n</w:t>
      </w:r>
      <w:r w:rsidR="00E90420">
        <w:rPr>
          <w:rFonts w:ascii="Calibri" w:hAnsi="Calibri" w:cs="Calibri"/>
          <w:vertAlign w:val="subscript"/>
        </w:rPr>
        <w:t>kσ</w:t>
      </w:r>
      <w:r w:rsidR="00E90420">
        <w:rPr>
          <w:rFonts w:ascii="Calibri" w:hAnsi="Calibri" w:cs="Calibri"/>
        </w:rPr>
        <w:t>(r)</w:t>
      </w:r>
      <w:r w:rsidR="00B56E15">
        <w:rPr>
          <w:rFonts w:ascii="Calibri" w:hAnsi="Calibri" w:cs="Calibri"/>
        </w:rPr>
        <w:t>.  To first order in scattering this will be:</w:t>
      </w:r>
    </w:p>
    <w:p w14:paraId="6CAAF3AB" w14:textId="77777777" w:rsidR="00422BBE" w:rsidRPr="003E19F6" w:rsidRDefault="00422BBE" w:rsidP="00422BBE">
      <w:pPr>
        <w:rPr>
          <w:rFonts w:ascii="Calibri" w:hAnsi="Calibri" w:cs="Calibri"/>
        </w:rPr>
      </w:pPr>
    </w:p>
    <w:p w14:paraId="7552C561" w14:textId="613BC466" w:rsidR="00422BBE" w:rsidRPr="003E19F6" w:rsidRDefault="008A0AC2" w:rsidP="00422BBE">
      <w:pPr>
        <w:rPr>
          <w:rFonts w:ascii="Calibri" w:hAnsi="Calibri" w:cs="Calibri"/>
        </w:rPr>
      </w:pPr>
      <w:r w:rsidRPr="003E19F6">
        <w:rPr>
          <w:rFonts w:ascii="Calibri" w:hAnsi="Calibri" w:cs="Calibri"/>
          <w:position w:val="-30"/>
        </w:rPr>
        <w:object w:dxaOrig="11540" w:dyaOrig="720" w14:anchorId="1A69B96F">
          <v:shape id="_x0000_i1030" type="#_x0000_t75" style="width:530.75pt;height:35.45pt" o:ole="">
            <v:imagedata r:id="rId16" o:title=""/>
          </v:shape>
          <o:OLEObject Type="Embed" ProgID="Equation.DSMT4" ShapeID="_x0000_i1030" DrawAspect="Content" ObjectID="_1724232502" r:id="rId17"/>
        </w:object>
      </w:r>
    </w:p>
    <w:p w14:paraId="036B0790" w14:textId="149E403A" w:rsidR="00422BBE" w:rsidRDefault="00422BBE" w:rsidP="00422BBE">
      <w:pPr>
        <w:rPr>
          <w:rFonts w:ascii="Calibri" w:hAnsi="Calibri" w:cs="Calibri"/>
        </w:rPr>
      </w:pPr>
    </w:p>
    <w:p w14:paraId="71E45923" w14:textId="1F41A35E" w:rsidR="00187105" w:rsidRDefault="00AE0055" w:rsidP="002D01FD">
      <w:pPr>
        <w:rPr>
          <w:rFonts w:ascii="Calibri" w:hAnsi="Calibri" w:cs="Calibri"/>
        </w:rPr>
      </w:pPr>
      <w:r>
        <w:rPr>
          <w:rFonts w:ascii="Calibri" w:hAnsi="Calibri" w:cs="Calibri"/>
        </w:rPr>
        <w:t xml:space="preserve">Note that the customary simplification of the collision integral for interactions which have time-reversal symmetry doesn’t apply here, since the interaction isn’t TRS.  </w:t>
      </w:r>
      <w:r w:rsidR="00B56E15">
        <w:rPr>
          <w:rFonts w:ascii="Calibri" w:hAnsi="Calibri" w:cs="Calibri"/>
        </w:rPr>
        <w:t xml:space="preserve">And of course we’re going to look for the steady-state non-equilibrium solution to this equation.  </w:t>
      </w:r>
      <w:r w:rsidR="00187105">
        <w:rPr>
          <w:rFonts w:ascii="Calibri" w:hAnsi="Calibri" w:cs="Calibri"/>
        </w:rPr>
        <w:t xml:space="preserve">But we need to update it a bit to take account of phonon processes.  </w:t>
      </w:r>
      <w:r w:rsidR="008C0300">
        <w:rPr>
          <w:rFonts w:ascii="Calibri" w:hAnsi="Calibri" w:cs="Calibri"/>
        </w:rPr>
        <w:t>Looks like the proper way to do this is a</w:t>
      </w:r>
      <w:r w:rsidR="006D4485">
        <w:rPr>
          <w:rFonts w:ascii="Calibri" w:hAnsi="Calibri" w:cs="Calibri"/>
        </w:rPr>
        <w:t>s</w:t>
      </w:r>
      <w:r w:rsidR="008C0300">
        <w:rPr>
          <w:rFonts w:ascii="Calibri" w:hAnsi="Calibri" w:cs="Calibri"/>
        </w:rPr>
        <w:t xml:space="preserve"> follows.  We always start in a state with some set {N</w:t>
      </w:r>
      <w:r w:rsidR="008C0300">
        <w:rPr>
          <w:rFonts w:ascii="Calibri" w:hAnsi="Calibri" w:cs="Calibri"/>
          <w:vertAlign w:val="subscript"/>
        </w:rPr>
        <w:t>q</w:t>
      </w:r>
      <w:r w:rsidR="008C0300">
        <w:rPr>
          <w:rFonts w:ascii="Calibri" w:hAnsi="Calibri" w:cs="Calibri"/>
        </w:rPr>
        <w:t xml:space="preserve">} phonons, and a single electron.  </w:t>
      </w:r>
      <w:r w:rsidR="006D4485">
        <w:rPr>
          <w:rFonts w:ascii="Calibri" w:hAnsi="Calibri" w:cs="Calibri"/>
        </w:rPr>
        <w:t xml:space="preserve">And we look for scattering </w:t>
      </w:r>
      <w:r w:rsidR="00D24A67">
        <w:rPr>
          <w:rFonts w:ascii="Calibri" w:hAnsi="Calibri" w:cs="Calibri"/>
        </w:rPr>
        <w:t>into our electron state</w:t>
      </w:r>
      <w:r w:rsidR="006D4485">
        <w:rPr>
          <w:rFonts w:ascii="Calibri" w:hAnsi="Calibri" w:cs="Calibri"/>
        </w:rPr>
        <w:t>|{N</w:t>
      </w:r>
      <w:r w:rsidR="006D4485">
        <w:rPr>
          <w:rFonts w:ascii="Calibri" w:hAnsi="Calibri" w:cs="Calibri"/>
          <w:vertAlign w:val="subscript"/>
        </w:rPr>
        <w:t>q</w:t>
      </w:r>
      <w:r w:rsidR="006D4485">
        <w:rPr>
          <w:rFonts w:ascii="Calibri" w:hAnsi="Calibri" w:cs="Calibri"/>
        </w:rPr>
        <w:t>}&gt;|p´&gt; → |{N´</w:t>
      </w:r>
      <w:r w:rsidR="006D4485">
        <w:rPr>
          <w:rFonts w:ascii="Calibri" w:hAnsi="Calibri" w:cs="Calibri"/>
          <w:vertAlign w:val="subscript"/>
        </w:rPr>
        <w:t>q</w:t>
      </w:r>
      <w:r w:rsidR="006D4485">
        <w:rPr>
          <w:rFonts w:ascii="Calibri" w:hAnsi="Calibri" w:cs="Calibri"/>
        </w:rPr>
        <w:t xml:space="preserve">}&gt;|p&gt;, and then also scattering </w:t>
      </w:r>
      <w:r w:rsidR="00D24A67">
        <w:rPr>
          <w:rFonts w:ascii="Calibri" w:hAnsi="Calibri" w:cs="Calibri"/>
        </w:rPr>
        <w:t>out of our electron state</w:t>
      </w:r>
      <w:r w:rsidR="006D4485">
        <w:rPr>
          <w:rFonts w:ascii="Calibri" w:hAnsi="Calibri" w:cs="Calibri"/>
        </w:rPr>
        <w:t>|{N</w:t>
      </w:r>
      <w:r w:rsidR="006D4485">
        <w:rPr>
          <w:rFonts w:ascii="Calibri" w:hAnsi="Calibri" w:cs="Calibri"/>
          <w:vertAlign w:val="subscript"/>
        </w:rPr>
        <w:t>q</w:t>
      </w:r>
      <w:r w:rsidR="006D4485">
        <w:rPr>
          <w:rFonts w:ascii="Calibri" w:hAnsi="Calibri" w:cs="Calibri"/>
        </w:rPr>
        <w:t>}&gt;|p&gt; → |{N´</w:t>
      </w:r>
      <w:r w:rsidR="006D4485">
        <w:rPr>
          <w:rFonts w:ascii="Calibri" w:hAnsi="Calibri" w:cs="Calibri"/>
          <w:vertAlign w:val="subscript"/>
        </w:rPr>
        <w:t>q</w:t>
      </w:r>
      <w:r w:rsidR="006D4485">
        <w:rPr>
          <w:rFonts w:ascii="Calibri" w:hAnsi="Calibri" w:cs="Calibri"/>
        </w:rPr>
        <w:t>}&gt;|p´&gt;.  Then we do a thermal average over {N</w:t>
      </w:r>
      <w:r w:rsidR="006D4485">
        <w:rPr>
          <w:rFonts w:ascii="Calibri" w:hAnsi="Calibri" w:cs="Calibri"/>
          <w:vertAlign w:val="subscript"/>
        </w:rPr>
        <w:t>q</w:t>
      </w:r>
      <w:r w:rsidR="006D4485">
        <w:rPr>
          <w:rFonts w:ascii="Calibri" w:hAnsi="Calibri" w:cs="Calibri"/>
        </w:rPr>
        <w:t xml:space="preserve">}.  </w:t>
      </w:r>
      <w:r w:rsidR="006D4485" w:rsidRPr="00540796">
        <w:rPr>
          <w:rFonts w:ascii="Calibri" w:hAnsi="Calibri" w:cs="Calibri"/>
        </w:rPr>
        <w:t>This</w:t>
      </w:r>
      <w:r w:rsidR="006D4485">
        <w:rPr>
          <w:rFonts w:ascii="Calibri" w:hAnsi="Calibri" w:cs="Calibri"/>
        </w:rPr>
        <w:t xml:space="preserve"> average will be T-dependent of course.  This is a little different than I would’ve thought.  I would’ve thought we’d do |{N´</w:t>
      </w:r>
      <w:r w:rsidR="006D4485">
        <w:rPr>
          <w:rFonts w:ascii="Calibri" w:hAnsi="Calibri" w:cs="Calibri"/>
          <w:vertAlign w:val="subscript"/>
        </w:rPr>
        <w:t>q</w:t>
      </w:r>
      <w:r w:rsidR="006D4485">
        <w:rPr>
          <w:rFonts w:ascii="Calibri" w:hAnsi="Calibri" w:cs="Calibri"/>
        </w:rPr>
        <w:t>}&gt;|p´&gt; → |{N</w:t>
      </w:r>
      <w:r w:rsidR="006D4485">
        <w:rPr>
          <w:rFonts w:ascii="Calibri" w:hAnsi="Calibri" w:cs="Calibri"/>
          <w:vertAlign w:val="subscript"/>
        </w:rPr>
        <w:t>q</w:t>
      </w:r>
      <w:r w:rsidR="006D4485">
        <w:rPr>
          <w:rFonts w:ascii="Calibri" w:hAnsi="Calibri" w:cs="Calibri"/>
        </w:rPr>
        <w:t>}&gt;|p&gt;, and then also scattering |{N</w:t>
      </w:r>
      <w:r w:rsidR="006D4485">
        <w:rPr>
          <w:rFonts w:ascii="Calibri" w:hAnsi="Calibri" w:cs="Calibri"/>
          <w:vertAlign w:val="subscript"/>
        </w:rPr>
        <w:t>q</w:t>
      </w:r>
      <w:r w:rsidR="006D4485">
        <w:rPr>
          <w:rFonts w:ascii="Calibri" w:hAnsi="Calibri" w:cs="Calibri"/>
        </w:rPr>
        <w:t>}&gt;|p&gt; → |{N´</w:t>
      </w:r>
      <w:r w:rsidR="006D4485">
        <w:rPr>
          <w:rFonts w:ascii="Calibri" w:hAnsi="Calibri" w:cs="Calibri"/>
          <w:vertAlign w:val="subscript"/>
        </w:rPr>
        <w:t>q</w:t>
      </w:r>
      <w:r w:rsidR="006D4485">
        <w:rPr>
          <w:rFonts w:ascii="Calibri" w:hAnsi="Calibri" w:cs="Calibri"/>
        </w:rPr>
        <w:t xml:space="preserve">}&gt;|p´&gt;.  But nope.  Few more points.  </w:t>
      </w:r>
      <w:r w:rsidR="00540796">
        <w:rPr>
          <w:rFonts w:ascii="Calibri" w:hAnsi="Calibri" w:cs="Calibri"/>
        </w:rPr>
        <w:t xml:space="preserve">I’m going to elide the spin variables, and the λ = 1, 2 phonon polarizations, as the spin variable and transverse phonon polarizations are just spectator variables.  </w:t>
      </w:r>
      <w:r w:rsidR="002D01FD">
        <w:rPr>
          <w:rFonts w:ascii="Calibri" w:hAnsi="Calibri" w:cs="Calibri"/>
        </w:rPr>
        <w:t>So we’ll have something like, for the RHS</w:t>
      </w:r>
      <w:r w:rsidR="00B21D8D">
        <w:rPr>
          <w:rFonts w:ascii="Calibri" w:hAnsi="Calibri" w:cs="Calibri"/>
        </w:rPr>
        <w:t xml:space="preserve"> [if we went to higher order of </w:t>
      </w:r>
      <w:r w:rsidR="00280712">
        <w:rPr>
          <w:rFonts w:ascii="Calibri" w:hAnsi="Calibri" w:cs="Calibri"/>
        </w:rPr>
        <w:t>V</w:t>
      </w:r>
      <w:r w:rsidR="00B21D8D">
        <w:rPr>
          <w:rFonts w:ascii="Calibri" w:hAnsi="Calibri" w:cs="Calibri"/>
          <w:vertAlign w:val="subscript"/>
        </w:rPr>
        <w:t>eph</w:t>
      </w:r>
      <w:r w:rsidR="00B21D8D">
        <w:rPr>
          <w:rFonts w:ascii="Calibri" w:hAnsi="Calibri" w:cs="Calibri"/>
        </w:rPr>
        <w:t xml:space="preserve"> in W, then multiple phonon scattering processes would be allowed</w:t>
      </w:r>
      <w:r w:rsidR="00280712">
        <w:rPr>
          <w:rFonts w:ascii="Calibri" w:hAnsi="Calibri" w:cs="Calibri"/>
        </w:rPr>
        <w:t>, but as it is, we can see that V</w:t>
      </w:r>
      <w:r w:rsidR="00280712">
        <w:rPr>
          <w:rFonts w:ascii="Calibri" w:hAnsi="Calibri" w:cs="Calibri"/>
          <w:vertAlign w:val="subscript"/>
        </w:rPr>
        <w:t>eph</w:t>
      </w:r>
      <w:r w:rsidR="00280712">
        <w:rPr>
          <w:rFonts w:ascii="Calibri" w:hAnsi="Calibri" w:cs="Calibri"/>
        </w:rPr>
        <w:t xml:space="preserve"> to the first power will only allow single phonon creation/destruction</w:t>
      </w:r>
      <w:r w:rsidR="00B21D8D">
        <w:rPr>
          <w:rFonts w:ascii="Calibri" w:hAnsi="Calibri" w:cs="Calibri"/>
        </w:rPr>
        <w:t>]</w:t>
      </w:r>
      <w:r w:rsidR="002D01FD">
        <w:rPr>
          <w:rFonts w:ascii="Calibri" w:hAnsi="Calibri" w:cs="Calibri"/>
        </w:rPr>
        <w:t>:</w:t>
      </w:r>
      <w:r w:rsidR="006D4485">
        <w:rPr>
          <w:rFonts w:ascii="Calibri" w:hAnsi="Calibri" w:cs="Calibri"/>
        </w:rPr>
        <w:t xml:space="preserve"> </w:t>
      </w:r>
    </w:p>
    <w:p w14:paraId="3E8FA2F0" w14:textId="3475271C" w:rsidR="00187105" w:rsidRDefault="00187105" w:rsidP="00422BBE">
      <w:pPr>
        <w:rPr>
          <w:rFonts w:ascii="Calibri" w:hAnsi="Calibri" w:cs="Calibri"/>
        </w:rPr>
      </w:pPr>
    </w:p>
    <w:p w14:paraId="0D6A2D93" w14:textId="10BE4F4B" w:rsidR="00C73DAC" w:rsidRDefault="006D4485" w:rsidP="00422BBE">
      <w:r w:rsidRPr="009A1A82">
        <w:rPr>
          <w:position w:val="-80"/>
        </w:rPr>
        <w:object w:dxaOrig="9200" w:dyaOrig="1719" w14:anchorId="41884ABD">
          <v:shape id="_x0000_i1031" type="#_x0000_t75" style="width:459.8pt;height:88.35pt" o:ole="">
            <v:imagedata r:id="rId18" o:title=""/>
          </v:shape>
          <o:OLEObject Type="Embed" ProgID="Equation.DSMT4" ShapeID="_x0000_i1031" DrawAspect="Content" ObjectID="_1724232503" r:id="rId19"/>
        </w:object>
      </w:r>
    </w:p>
    <w:p w14:paraId="4CEB1AB6" w14:textId="726C8D02" w:rsidR="00C73DAC" w:rsidRDefault="00C73DAC" w:rsidP="00422BBE"/>
    <w:p w14:paraId="6B5AD282" w14:textId="79BEB1A4" w:rsidR="00C73DAC" w:rsidRDefault="00973D54" w:rsidP="00422BBE">
      <w:pPr>
        <w:rPr>
          <w:rFonts w:asciiTheme="minorHAnsi" w:hAnsiTheme="minorHAnsi" w:cstheme="minorHAnsi"/>
        </w:rPr>
      </w:pPr>
      <w:r>
        <w:rPr>
          <w:rFonts w:asciiTheme="minorHAnsi" w:hAnsiTheme="minorHAnsi" w:cstheme="minorHAnsi"/>
        </w:rPr>
        <w:t xml:space="preserve">The sums are over all p´ values, </w:t>
      </w:r>
      <w:r w:rsidR="00B07A68">
        <w:rPr>
          <w:rFonts w:asciiTheme="minorHAnsi" w:hAnsiTheme="minorHAnsi" w:cstheme="minorHAnsi"/>
        </w:rPr>
        <w:t xml:space="preserve">and </w:t>
      </w:r>
      <w:r>
        <w:rPr>
          <w:rFonts w:asciiTheme="minorHAnsi" w:hAnsiTheme="minorHAnsi" w:cstheme="minorHAnsi"/>
        </w:rPr>
        <w:t>additionally all occupation numbers</w:t>
      </w:r>
      <w:r w:rsidR="00B07A68">
        <w:rPr>
          <w:rFonts w:asciiTheme="minorHAnsi" w:hAnsiTheme="minorHAnsi" w:cstheme="minorHAnsi"/>
        </w:rPr>
        <w:t xml:space="preserve"> </w:t>
      </w:r>
      <w:r>
        <w:rPr>
          <w:rFonts w:asciiTheme="minorHAnsi" w:hAnsiTheme="minorHAnsi" w:cstheme="minorHAnsi"/>
        </w:rPr>
        <w:t>N´</w:t>
      </w:r>
      <w:r>
        <w:rPr>
          <w:rFonts w:asciiTheme="minorHAnsi" w:hAnsiTheme="minorHAnsi" w:cstheme="minorHAnsi"/>
          <w:vertAlign w:val="subscript"/>
        </w:rPr>
        <w:t>q</w:t>
      </w:r>
      <w:r>
        <w:rPr>
          <w:rFonts w:asciiTheme="minorHAnsi" w:hAnsiTheme="minorHAnsi" w:cstheme="minorHAnsi"/>
        </w:rPr>
        <w:t xml:space="preserve"> for those </w:t>
      </w:r>
      <w:r w:rsidR="00B07A68">
        <w:rPr>
          <w:rFonts w:asciiTheme="minorHAnsi" w:hAnsiTheme="minorHAnsi" w:cstheme="minorHAnsi"/>
        </w:rPr>
        <w:t xml:space="preserve">all possible </w:t>
      </w:r>
      <w:r>
        <w:rPr>
          <w:rFonts w:asciiTheme="minorHAnsi" w:hAnsiTheme="minorHAnsi" w:cstheme="minorHAnsi"/>
        </w:rPr>
        <w:t xml:space="preserve">q values.  </w:t>
      </w:r>
      <w:r w:rsidR="000D6C97">
        <w:rPr>
          <w:rFonts w:asciiTheme="minorHAnsi" w:hAnsiTheme="minorHAnsi" w:cstheme="minorHAnsi"/>
        </w:rPr>
        <w:t>Also note E</w:t>
      </w:r>
      <w:r w:rsidR="00887600">
        <w:rPr>
          <w:rFonts w:asciiTheme="minorHAnsi" w:hAnsiTheme="minorHAnsi" w:cstheme="minorHAnsi"/>
          <w:vertAlign w:val="subscript"/>
        </w:rPr>
        <w:t>{N</w:t>
      </w:r>
      <w:r w:rsidR="000D6C97">
        <w:rPr>
          <w:rFonts w:asciiTheme="minorHAnsi" w:hAnsiTheme="minorHAnsi" w:cstheme="minorHAnsi"/>
          <w:vertAlign w:val="subscript"/>
        </w:rPr>
        <w:t>q</w:t>
      </w:r>
      <w:r w:rsidR="00887600">
        <w:rPr>
          <w:rFonts w:asciiTheme="minorHAnsi" w:hAnsiTheme="minorHAnsi" w:cstheme="minorHAnsi"/>
          <w:vertAlign w:val="subscript"/>
        </w:rPr>
        <w:t>}</w:t>
      </w:r>
      <w:r w:rsidR="000D6C97">
        <w:rPr>
          <w:rFonts w:asciiTheme="minorHAnsi" w:hAnsiTheme="minorHAnsi" w:cstheme="minorHAnsi"/>
        </w:rPr>
        <w:t xml:space="preserve"> = </w:t>
      </w:r>
      <w:r w:rsidR="000D6C97">
        <w:rPr>
          <w:rFonts w:ascii="Calibri" w:hAnsi="Calibri" w:cs="Calibri"/>
        </w:rPr>
        <w:t>Σ</w:t>
      </w:r>
      <w:r w:rsidR="000D6C97">
        <w:rPr>
          <w:rFonts w:asciiTheme="minorHAnsi" w:hAnsiTheme="minorHAnsi" w:cstheme="minorHAnsi"/>
          <w:vertAlign w:val="subscript"/>
        </w:rPr>
        <w:t>q</w:t>
      </w:r>
      <w:r w:rsidR="000D6C97">
        <w:rPr>
          <w:rFonts w:ascii="Calibri" w:hAnsi="Calibri" w:cs="Calibri"/>
        </w:rPr>
        <w:t>ω</w:t>
      </w:r>
      <w:r w:rsidR="000D6C97">
        <w:rPr>
          <w:rFonts w:asciiTheme="minorHAnsi" w:hAnsiTheme="minorHAnsi" w:cstheme="minorHAnsi"/>
          <w:vertAlign w:val="subscript"/>
        </w:rPr>
        <w:t>q</w:t>
      </w:r>
      <w:r w:rsidR="000D6C97">
        <w:rPr>
          <w:rFonts w:asciiTheme="minorHAnsi" w:hAnsiTheme="minorHAnsi" w:cstheme="minorHAnsi"/>
        </w:rPr>
        <w:t>N</w:t>
      </w:r>
      <w:r w:rsidR="000D6C97">
        <w:rPr>
          <w:rFonts w:asciiTheme="minorHAnsi" w:hAnsiTheme="minorHAnsi" w:cstheme="minorHAnsi"/>
          <w:vertAlign w:val="subscript"/>
        </w:rPr>
        <w:t>q</w:t>
      </w:r>
      <w:r w:rsidR="000D6C97">
        <w:rPr>
          <w:rFonts w:asciiTheme="minorHAnsi" w:hAnsiTheme="minorHAnsi" w:cstheme="minorHAnsi"/>
        </w:rPr>
        <w:t xml:space="preserve">.  </w:t>
      </w:r>
      <w:r w:rsidR="00C73DAC">
        <w:rPr>
          <w:rFonts w:asciiTheme="minorHAnsi" w:hAnsiTheme="minorHAnsi" w:cstheme="minorHAnsi"/>
        </w:rPr>
        <w:t>Now we’ll note the following matrix element:</w:t>
      </w:r>
    </w:p>
    <w:p w14:paraId="11BD2F7C" w14:textId="21D3656A" w:rsidR="00391F20" w:rsidRDefault="00391F20" w:rsidP="00422BBE">
      <w:pPr>
        <w:rPr>
          <w:rFonts w:ascii="Calibri" w:hAnsi="Calibri" w:cs="Calibri"/>
        </w:rPr>
      </w:pPr>
    </w:p>
    <w:p w14:paraId="45E66448" w14:textId="24D879EB" w:rsidR="00391F20" w:rsidRDefault="003D2D22" w:rsidP="00422BBE">
      <w:pPr>
        <w:rPr>
          <w:rFonts w:ascii="Calibri" w:hAnsi="Calibri" w:cs="Calibri"/>
        </w:rPr>
      </w:pPr>
      <w:r w:rsidRPr="003D2D22">
        <w:rPr>
          <w:position w:val="-116"/>
        </w:rPr>
        <w:object w:dxaOrig="9120" w:dyaOrig="2940" w14:anchorId="32A1F0A7">
          <v:shape id="_x0000_i1032" type="#_x0000_t75" style="width:457.65pt;height:148.35pt" o:ole="">
            <v:imagedata r:id="rId20" o:title=""/>
          </v:shape>
          <o:OLEObject Type="Embed" ProgID="Equation.DSMT4" ShapeID="_x0000_i1032" DrawAspect="Content" ObjectID="_1724232504" r:id="rId21"/>
        </w:object>
      </w:r>
    </w:p>
    <w:p w14:paraId="3077762E" w14:textId="77777777" w:rsidR="00391F20" w:rsidRDefault="00391F20" w:rsidP="00422BBE">
      <w:pPr>
        <w:rPr>
          <w:rFonts w:ascii="Calibri" w:hAnsi="Calibri" w:cs="Calibri"/>
        </w:rPr>
      </w:pPr>
    </w:p>
    <w:p w14:paraId="28D187F6" w14:textId="791781A8" w:rsidR="003D2D22" w:rsidRDefault="00B212E2" w:rsidP="00422BBE">
      <w:pPr>
        <w:rPr>
          <w:rFonts w:ascii="Calibri" w:hAnsi="Calibri" w:cs="Calibri"/>
        </w:rPr>
      </w:pPr>
      <w:r>
        <w:rPr>
          <w:rFonts w:ascii="Calibri" w:hAnsi="Calibri" w:cs="Calibri"/>
        </w:rPr>
        <w:t>And the modul</w:t>
      </w:r>
      <w:r w:rsidR="001C3C6B">
        <w:rPr>
          <w:rFonts w:ascii="Calibri" w:hAnsi="Calibri" w:cs="Calibri"/>
        </w:rPr>
        <w:t>us is</w:t>
      </w:r>
      <w:r>
        <w:rPr>
          <w:rFonts w:ascii="Calibri" w:hAnsi="Calibri" w:cs="Calibri"/>
        </w:rPr>
        <w:t>,</w:t>
      </w:r>
    </w:p>
    <w:p w14:paraId="4E2F79F8" w14:textId="77777777" w:rsidR="003D2D22" w:rsidRDefault="003D2D22" w:rsidP="00422BBE">
      <w:pPr>
        <w:rPr>
          <w:rFonts w:ascii="Calibri" w:hAnsi="Calibri" w:cs="Calibri"/>
        </w:rPr>
      </w:pPr>
    </w:p>
    <w:p w14:paraId="1DA28EEF" w14:textId="6E09E20E" w:rsidR="003D2D22" w:rsidRDefault="001C1B89" w:rsidP="00422BBE">
      <w:pPr>
        <w:rPr>
          <w:rFonts w:ascii="Calibri" w:hAnsi="Calibri" w:cs="Calibri"/>
        </w:rPr>
      </w:pPr>
      <w:r w:rsidRPr="003D2D22">
        <w:rPr>
          <w:position w:val="-60"/>
        </w:rPr>
        <w:object w:dxaOrig="10080" w:dyaOrig="1320" w14:anchorId="042F5DB1">
          <v:shape id="_x0000_i1033" type="#_x0000_t75" style="width:7in;height:66pt" o:ole="">
            <v:imagedata r:id="rId22" o:title=""/>
          </v:shape>
          <o:OLEObject Type="Embed" ProgID="Equation.DSMT4" ShapeID="_x0000_i1033" DrawAspect="Content" ObjectID="_1724232505" r:id="rId23"/>
        </w:object>
      </w:r>
    </w:p>
    <w:p w14:paraId="688E503B" w14:textId="77777777" w:rsidR="003D2D22" w:rsidRDefault="003D2D22" w:rsidP="00422BBE">
      <w:pPr>
        <w:rPr>
          <w:rFonts w:ascii="Calibri" w:hAnsi="Calibri" w:cs="Calibri"/>
        </w:rPr>
      </w:pPr>
    </w:p>
    <w:p w14:paraId="62251C79" w14:textId="587EAD23" w:rsidR="00B212E2" w:rsidRDefault="00B212E2" w:rsidP="00422BBE">
      <w:pPr>
        <w:rPr>
          <w:rFonts w:ascii="Calibri" w:hAnsi="Calibri" w:cs="Calibri"/>
        </w:rPr>
      </w:pPr>
      <w:r>
        <w:rPr>
          <w:rFonts w:ascii="Calibri" w:hAnsi="Calibri" w:cs="Calibri"/>
        </w:rPr>
        <w:t>The cross-term</w:t>
      </w:r>
      <w:r w:rsidR="003D2D22">
        <w:rPr>
          <w:rFonts w:ascii="Calibri" w:hAnsi="Calibri" w:cs="Calibri"/>
        </w:rPr>
        <w:t>s</w:t>
      </w:r>
      <w:r>
        <w:rPr>
          <w:rFonts w:ascii="Calibri" w:hAnsi="Calibri" w:cs="Calibri"/>
        </w:rPr>
        <w:t xml:space="preserve"> </w:t>
      </w:r>
      <w:r w:rsidR="003D2D22">
        <w:rPr>
          <w:rFonts w:ascii="Calibri" w:hAnsi="Calibri" w:cs="Calibri"/>
        </w:rPr>
        <w:t>are</w:t>
      </w:r>
      <w:r>
        <w:rPr>
          <w:rFonts w:ascii="Calibri" w:hAnsi="Calibri" w:cs="Calibri"/>
        </w:rPr>
        <w:t xml:space="preserve"> zero because we cannot simultaneously satisfy both sets of delta functions.  So plugging these into our collision integral,</w:t>
      </w:r>
    </w:p>
    <w:p w14:paraId="22599E2C" w14:textId="6315B129" w:rsidR="00FA482C" w:rsidRDefault="00FA482C" w:rsidP="00422BBE">
      <w:pPr>
        <w:rPr>
          <w:rFonts w:ascii="Calibri" w:hAnsi="Calibri" w:cs="Calibri"/>
        </w:rPr>
      </w:pPr>
    </w:p>
    <w:p w14:paraId="523A4E0E" w14:textId="522533E2" w:rsidR="00FA482C" w:rsidRDefault="001C1B89" w:rsidP="00422BBE">
      <w:pPr>
        <w:rPr>
          <w:rFonts w:ascii="Calibri" w:hAnsi="Calibri" w:cs="Calibri"/>
        </w:rPr>
      </w:pPr>
      <w:r w:rsidRPr="001C1B89">
        <w:rPr>
          <w:position w:val="-66"/>
        </w:rPr>
        <w:object w:dxaOrig="11720" w:dyaOrig="1440" w14:anchorId="21D158F6">
          <v:shape id="_x0000_i1034" type="#_x0000_t75" style="width:522.55pt;height:63.25pt" o:ole="">
            <v:imagedata r:id="rId24" o:title=""/>
          </v:shape>
          <o:OLEObject Type="Embed" ProgID="Equation.DSMT4" ShapeID="_x0000_i1034" DrawAspect="Content" ObjectID="_1724232506" r:id="rId25"/>
        </w:object>
      </w:r>
    </w:p>
    <w:p w14:paraId="3A164ACD" w14:textId="7D6CE7DE" w:rsidR="00B212E2" w:rsidRDefault="00B212E2" w:rsidP="00422BBE">
      <w:pPr>
        <w:rPr>
          <w:rFonts w:ascii="Calibri" w:hAnsi="Calibri" w:cs="Calibri"/>
        </w:rPr>
      </w:pPr>
    </w:p>
    <w:p w14:paraId="36E36CA8" w14:textId="772E43A0" w:rsidR="00C73DAC" w:rsidRDefault="00811D28" w:rsidP="00422BBE">
      <w:pPr>
        <w:rPr>
          <w:rFonts w:ascii="Calibri" w:hAnsi="Calibri" w:cs="Calibri"/>
        </w:rPr>
      </w:pPr>
      <w:r>
        <w:rPr>
          <w:rFonts w:ascii="Calibri" w:hAnsi="Calibri" w:cs="Calibri"/>
        </w:rPr>
        <w:t>Now there is a sum over N</w:t>
      </w:r>
      <w:r w:rsidR="00FB75B7">
        <w:rPr>
          <w:rFonts w:ascii="Calibri" w:hAnsi="Calibri" w:cs="Calibri"/>
          <w:vertAlign w:val="subscript"/>
        </w:rPr>
        <w:t>q</w:t>
      </w:r>
      <w:r>
        <w:rPr>
          <w:rFonts w:ascii="Calibri" w:hAnsi="Calibri" w:cs="Calibri"/>
        </w:rPr>
        <w:t xml:space="preserve">´ </w:t>
      </w:r>
      <w:r w:rsidR="00500A68">
        <w:rPr>
          <w:rFonts w:ascii="Calibri" w:hAnsi="Calibri" w:cs="Calibri"/>
        </w:rPr>
        <w:t xml:space="preserve">= 0, 1, 2, 3, …, ∞, </w:t>
      </w:r>
      <w:r>
        <w:rPr>
          <w:rFonts w:ascii="Calibri" w:hAnsi="Calibri" w:cs="Calibri"/>
        </w:rPr>
        <w:t xml:space="preserve">for every q.  </w:t>
      </w:r>
      <w:r w:rsidR="00500A68">
        <w:rPr>
          <w:rFonts w:ascii="Calibri" w:hAnsi="Calibri" w:cs="Calibri"/>
        </w:rPr>
        <w:t>The delta functions will collapse t</w:t>
      </w:r>
      <w:r w:rsidR="00B07A68">
        <w:rPr>
          <w:rFonts w:ascii="Calibri" w:hAnsi="Calibri" w:cs="Calibri"/>
        </w:rPr>
        <w:t>hese sums.  And we’ll have:</w:t>
      </w:r>
    </w:p>
    <w:p w14:paraId="6FF2C40C" w14:textId="4F57EAAF" w:rsidR="007D22AF" w:rsidRDefault="007D22AF" w:rsidP="00422BBE">
      <w:pPr>
        <w:rPr>
          <w:rFonts w:ascii="Calibri" w:hAnsi="Calibri" w:cs="Calibri"/>
        </w:rPr>
      </w:pPr>
    </w:p>
    <w:p w14:paraId="56C012D6" w14:textId="5C32CE74" w:rsidR="005E6DA1" w:rsidRPr="00D00984" w:rsidRDefault="00ED59CA" w:rsidP="00422BBE">
      <w:r w:rsidRPr="001C3C6B">
        <w:rPr>
          <w:position w:val="-58"/>
        </w:rPr>
        <w:object w:dxaOrig="9120" w:dyaOrig="1280" w14:anchorId="7CC97D8C">
          <v:shape id="_x0000_i1035" type="#_x0000_t75" style="width:429.8pt;height:58.9pt" o:ole="">
            <v:imagedata r:id="rId26" o:title=""/>
          </v:shape>
          <o:OLEObject Type="Embed" ProgID="Equation.DSMT4" ShapeID="_x0000_i1035" DrawAspect="Content" ObjectID="_1724232507" r:id="rId27"/>
        </w:object>
      </w:r>
    </w:p>
    <w:p w14:paraId="29C00CEA" w14:textId="47BC2474" w:rsidR="000D6C97" w:rsidRDefault="000D6C97" w:rsidP="00422BBE"/>
    <w:p w14:paraId="3AB567BB" w14:textId="07382DAA" w:rsidR="00CB1937" w:rsidRDefault="00CB1937" w:rsidP="00422BBE">
      <w:pPr>
        <w:rPr>
          <w:rFonts w:asciiTheme="minorHAnsi" w:hAnsiTheme="minorHAnsi" w:cstheme="minorHAnsi"/>
        </w:rPr>
      </w:pPr>
      <w:r>
        <w:rPr>
          <w:rFonts w:asciiTheme="minorHAnsi" w:hAnsiTheme="minorHAnsi" w:cstheme="minorHAnsi"/>
        </w:rPr>
        <w:t>We can associate each of these four terms with a Feynman diagram,</w:t>
      </w:r>
      <w:r w:rsidR="00426924">
        <w:rPr>
          <w:rFonts w:asciiTheme="minorHAnsi" w:hAnsiTheme="minorHAnsi" w:cstheme="minorHAnsi"/>
        </w:rPr>
        <w:t xml:space="preserve"> </w:t>
      </w:r>
    </w:p>
    <w:p w14:paraId="63BA9021" w14:textId="77777777" w:rsidR="00426924" w:rsidRDefault="00426924" w:rsidP="00422BBE">
      <w:pPr>
        <w:rPr>
          <w:rFonts w:asciiTheme="minorHAnsi" w:hAnsiTheme="minorHAnsi" w:cstheme="minorHAnsi"/>
        </w:rPr>
      </w:pPr>
    </w:p>
    <w:p w14:paraId="178C73D3" w14:textId="750ED5AC" w:rsidR="00CB1937" w:rsidRDefault="008C498D" w:rsidP="00422BBE">
      <w:pPr>
        <w:rPr>
          <w:rFonts w:asciiTheme="minorHAnsi" w:hAnsiTheme="minorHAnsi" w:cstheme="minorHAnsi"/>
        </w:rPr>
      </w:pPr>
      <w:r w:rsidRPr="008C498D">
        <w:rPr>
          <w:rFonts w:asciiTheme="minorHAnsi" w:hAnsiTheme="minorHAnsi" w:cstheme="minorHAnsi"/>
          <w:noProof/>
        </w:rPr>
        <w:lastRenderedPageBreak/>
        <w:drawing>
          <wp:inline distT="0" distB="0" distL="0" distR="0" wp14:anchorId="5528187A" wp14:editId="629E6AE5">
            <wp:extent cx="2051050" cy="1899001"/>
            <wp:effectExtent l="0" t="0" r="6350" b="635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28"/>
                    <a:stretch>
                      <a:fillRect/>
                    </a:stretch>
                  </pic:blipFill>
                  <pic:spPr>
                    <a:xfrm>
                      <a:off x="0" y="0"/>
                      <a:ext cx="2061467" cy="1908646"/>
                    </a:xfrm>
                    <a:prstGeom prst="rect">
                      <a:avLst/>
                    </a:prstGeom>
                  </pic:spPr>
                </pic:pic>
              </a:graphicData>
            </a:graphic>
          </wp:inline>
        </w:drawing>
      </w:r>
    </w:p>
    <w:p w14:paraId="6B42F42A" w14:textId="1638D68E" w:rsidR="00CB1937" w:rsidRDefault="00CB1937" w:rsidP="00422BBE">
      <w:pPr>
        <w:rPr>
          <w:rFonts w:asciiTheme="minorHAnsi" w:hAnsiTheme="minorHAnsi" w:cstheme="minorHAnsi"/>
        </w:rPr>
      </w:pPr>
    </w:p>
    <w:p w14:paraId="2FC0E0B2" w14:textId="0DE005E8" w:rsidR="00DB0D07" w:rsidRDefault="00CB1937" w:rsidP="00CB1937">
      <w:pPr>
        <w:rPr>
          <w:rFonts w:asciiTheme="minorHAnsi" w:hAnsiTheme="minorHAnsi" w:cstheme="minorHAnsi"/>
        </w:rPr>
      </w:pPr>
      <w:r>
        <w:rPr>
          <w:rFonts w:asciiTheme="minorHAnsi" w:hAnsiTheme="minorHAnsi" w:cstheme="minorHAnsi"/>
        </w:rPr>
        <w:t xml:space="preserve">The </w:t>
      </w:r>
      <w:r w:rsidR="008C498D">
        <w:rPr>
          <w:rFonts w:asciiTheme="minorHAnsi" w:hAnsiTheme="minorHAnsi" w:cstheme="minorHAnsi"/>
        </w:rPr>
        <w:t>top row describes scattering into state |p&gt; via destruction/creation of a photon.  And the bottom row describes scattering into state |p</w:t>
      </w:r>
      <w:r w:rsidR="008C498D">
        <w:rPr>
          <w:rFonts w:ascii="Calibri" w:hAnsi="Calibri" w:cs="Calibri"/>
        </w:rPr>
        <w:t>´</w:t>
      </w:r>
      <w:r w:rsidR="008C498D">
        <w:rPr>
          <w:rFonts w:asciiTheme="minorHAnsi" w:hAnsiTheme="minorHAnsi" w:cstheme="minorHAnsi"/>
        </w:rPr>
        <w:t>&gt; via the same</w:t>
      </w:r>
      <w:r w:rsidR="00812C97">
        <w:rPr>
          <w:rFonts w:asciiTheme="minorHAnsi" w:hAnsiTheme="minorHAnsi" w:cstheme="minorHAnsi"/>
        </w:rPr>
        <w:t xml:space="preserve"> (if go back to beginning, can see first terms in top</w:t>
      </w:r>
      <w:r w:rsidR="00D24A67">
        <w:rPr>
          <w:rFonts w:asciiTheme="minorHAnsi" w:hAnsiTheme="minorHAnsi" w:cstheme="minorHAnsi"/>
        </w:rPr>
        <w:t>/</w:t>
      </w:r>
      <w:r w:rsidR="00812C97">
        <w:rPr>
          <w:rFonts w:asciiTheme="minorHAnsi" w:hAnsiTheme="minorHAnsi" w:cstheme="minorHAnsi"/>
        </w:rPr>
        <w:t xml:space="preserve">bottom row correspond to </w:t>
      </w:r>
      <w:r w:rsidR="00812C97" w:rsidRPr="00812C97">
        <w:rPr>
          <w:rFonts w:asciiTheme="minorHAnsi" w:hAnsiTheme="minorHAnsi" w:cstheme="minorHAnsi"/>
          <w:i/>
        </w:rPr>
        <w:t>a</w:t>
      </w:r>
      <w:r w:rsidR="00812C97">
        <w:rPr>
          <w:rFonts w:asciiTheme="minorHAnsi" w:hAnsiTheme="minorHAnsi" w:cstheme="minorHAnsi"/>
        </w:rPr>
        <w:t xml:space="preserve">, and second terms in these rows correspond to </w:t>
      </w:r>
      <w:r w:rsidR="00812C97" w:rsidRPr="00812C97">
        <w:rPr>
          <w:rFonts w:asciiTheme="minorHAnsi" w:hAnsiTheme="minorHAnsi" w:cstheme="minorHAnsi"/>
          <w:i/>
        </w:rPr>
        <w:t>a</w:t>
      </w:r>
      <w:r w:rsidR="00812C97">
        <w:rPr>
          <w:rFonts w:ascii="Cambria Math" w:hAnsi="Cambria Math" w:cstheme="minorHAnsi"/>
          <w:vertAlign w:val="superscript"/>
        </w:rPr>
        <w:t>†</w:t>
      </w:r>
      <w:r w:rsidR="00812C97">
        <w:rPr>
          <w:rFonts w:asciiTheme="minorHAnsi" w:hAnsiTheme="minorHAnsi" w:cstheme="minorHAnsi"/>
        </w:rPr>
        <w:t>)</w:t>
      </w:r>
      <w:r w:rsidR="008C498D">
        <w:rPr>
          <w:rFonts w:asciiTheme="minorHAnsi" w:hAnsiTheme="minorHAnsi" w:cstheme="minorHAnsi"/>
        </w:rPr>
        <w:t xml:space="preserve">.  </w:t>
      </w:r>
      <w:r>
        <w:rPr>
          <w:rFonts w:ascii="Calibri" w:hAnsi="Calibri" w:cs="Calibri"/>
        </w:rPr>
        <w:t>I guess I’ll group them by delta function before moving on</w:t>
      </w:r>
      <w:r w:rsidR="001C1B89">
        <w:rPr>
          <w:rFonts w:ascii="Calibri" w:hAnsi="Calibri" w:cs="Calibri"/>
        </w:rPr>
        <w:t xml:space="preserve"> (taking advantage of fact M</w:t>
      </w:r>
      <w:r w:rsidR="001C1B89">
        <w:rPr>
          <w:rFonts w:ascii="Calibri" w:hAnsi="Calibri" w:cs="Calibri"/>
          <w:vertAlign w:val="subscript"/>
        </w:rPr>
        <w:t>p</w:t>
      </w:r>
      <w:r w:rsidR="001C1B89">
        <w:rPr>
          <w:rFonts w:ascii="Calibri" w:hAnsi="Calibri" w:cs="Calibri"/>
        </w:rPr>
        <w:t xml:space="preserve"> = M</w:t>
      </w:r>
      <w:r w:rsidR="001C1B89">
        <w:rPr>
          <w:rFonts w:ascii="Calibri" w:hAnsi="Calibri" w:cs="Calibri"/>
          <w:vertAlign w:val="subscript"/>
        </w:rPr>
        <w:t>-p</w:t>
      </w:r>
      <w:r w:rsidR="001C1B89">
        <w:rPr>
          <w:rFonts w:ascii="Calibri" w:hAnsi="Calibri" w:cs="Calibri"/>
        </w:rPr>
        <w:t>)</w:t>
      </w:r>
      <w:r>
        <w:rPr>
          <w:rFonts w:ascii="Calibri" w:hAnsi="Calibri" w:cs="Calibri"/>
        </w:rPr>
        <w:t>:</w:t>
      </w:r>
    </w:p>
    <w:p w14:paraId="00AF4E22" w14:textId="36C96421" w:rsidR="00327752" w:rsidRPr="00327752" w:rsidRDefault="00327752" w:rsidP="00422BBE">
      <w:pPr>
        <w:rPr>
          <w:rFonts w:asciiTheme="minorHAnsi" w:hAnsiTheme="minorHAnsi" w:cstheme="minorHAnsi"/>
        </w:rPr>
      </w:pPr>
    </w:p>
    <w:p w14:paraId="489FEBD1" w14:textId="0D9B0A24" w:rsidR="00B6348A" w:rsidRPr="00D24A67" w:rsidRDefault="001C1B89" w:rsidP="00D24A67">
      <w:pPr>
        <w:rPr>
          <w:rFonts w:ascii="Calibri" w:hAnsi="Calibri" w:cs="Calibri"/>
        </w:rPr>
      </w:pPr>
      <w:r w:rsidRPr="001C1B89">
        <w:rPr>
          <w:position w:val="-58"/>
        </w:rPr>
        <w:object w:dxaOrig="8280" w:dyaOrig="1280" w14:anchorId="671315A3">
          <v:shape id="_x0000_i1036" type="#_x0000_t75" style="width:426.55pt;height:63.8pt" o:ole="" o:bordertopcolor="aqua" o:borderleftcolor="aqua" o:borderbottomcolor="aqua" o:borderrightcolor="aqua">
            <v:imagedata r:id="rId29" o:title=""/>
            <w10:bordertop type="single" width="8" shadow="t"/>
            <w10:borderleft type="single" width="8" shadow="t"/>
            <w10:borderbottom type="single" width="8" shadow="t"/>
            <w10:borderright type="single" width="8" shadow="t"/>
          </v:shape>
          <o:OLEObject Type="Embed" ProgID="Equation.DSMT4" ShapeID="_x0000_i1036" DrawAspect="Content" ObjectID="_1724232508" r:id="rId30"/>
        </w:object>
      </w:r>
    </w:p>
    <w:p w14:paraId="74C00633" w14:textId="77777777" w:rsidR="00B6348A" w:rsidRDefault="00B6348A" w:rsidP="004E2568">
      <w:pPr>
        <w:tabs>
          <w:tab w:val="left" w:pos="7069"/>
        </w:tabs>
        <w:rPr>
          <w:rFonts w:ascii="Calibri" w:hAnsi="Calibri" w:cs="Calibri"/>
        </w:rPr>
      </w:pPr>
    </w:p>
    <w:p w14:paraId="66FFD384" w14:textId="77777777" w:rsidR="00422BBE" w:rsidRPr="007B4907" w:rsidRDefault="00422BBE" w:rsidP="00422BBE">
      <w:pPr>
        <w:rPr>
          <w:rFonts w:ascii="Calibri" w:hAnsi="Calibri" w:cs="Calibri"/>
          <w:b/>
        </w:rPr>
      </w:pPr>
      <w:r w:rsidRPr="007B4907">
        <w:rPr>
          <w:rFonts w:ascii="Calibri" w:hAnsi="Calibri" w:cs="Calibri"/>
          <w:b/>
        </w:rPr>
        <w:t>Now let’s examine the high T regime (T &gt;&gt; ω</w:t>
      </w:r>
      <w:r w:rsidRPr="007B4907">
        <w:rPr>
          <w:rFonts w:ascii="Calibri" w:hAnsi="Calibri" w:cs="Calibri"/>
          <w:b/>
          <w:vertAlign w:val="subscript"/>
        </w:rPr>
        <w:t>D</w:t>
      </w:r>
      <w:r w:rsidRPr="007B4907">
        <w:rPr>
          <w:rFonts w:ascii="Calibri" w:hAnsi="Calibri" w:cs="Calibri"/>
          <w:b/>
        </w:rPr>
        <w:t>)</w:t>
      </w:r>
    </w:p>
    <w:p w14:paraId="256B9DC6" w14:textId="6A584B00" w:rsidR="00FB3F0C" w:rsidRDefault="00FB3F0C" w:rsidP="00422BBE">
      <w:pPr>
        <w:rPr>
          <w:rFonts w:ascii="Calibri" w:hAnsi="Calibri" w:cs="Calibri"/>
        </w:rPr>
      </w:pPr>
      <w:r>
        <w:rPr>
          <w:rFonts w:ascii="Calibri" w:hAnsi="Calibri" w:cs="Calibri"/>
        </w:rPr>
        <w:t>So starting with:</w:t>
      </w:r>
    </w:p>
    <w:p w14:paraId="58421DA2" w14:textId="7B77B97F" w:rsidR="00FB3F0C" w:rsidRDefault="00FB3F0C" w:rsidP="00422BBE">
      <w:pPr>
        <w:rPr>
          <w:rFonts w:ascii="Calibri" w:hAnsi="Calibri" w:cs="Calibri"/>
        </w:rPr>
      </w:pPr>
    </w:p>
    <w:p w14:paraId="3B1441AF" w14:textId="3AE6419D" w:rsidR="00FB3F0C" w:rsidRDefault="00FB3F0C" w:rsidP="00422BBE">
      <w:pPr>
        <w:rPr>
          <w:rFonts w:ascii="Calibri" w:hAnsi="Calibri" w:cs="Calibri"/>
        </w:rPr>
      </w:pPr>
      <w:r w:rsidRPr="00D25416">
        <w:rPr>
          <w:position w:val="-58"/>
        </w:rPr>
        <w:object w:dxaOrig="8280" w:dyaOrig="1280" w14:anchorId="64D42D99">
          <v:shape id="_x0000_i1037" type="#_x0000_t75" style="width:414pt;height:64.35pt" o:ole="">
            <v:imagedata r:id="rId31" o:title=""/>
          </v:shape>
          <o:OLEObject Type="Embed" ProgID="Equation.DSMT4" ShapeID="_x0000_i1037" DrawAspect="Content" ObjectID="_1724232509" r:id="rId32"/>
        </w:object>
      </w:r>
    </w:p>
    <w:p w14:paraId="3DBF8FE6" w14:textId="77777777" w:rsidR="00FB3F0C" w:rsidRDefault="00FB3F0C" w:rsidP="00422BBE">
      <w:pPr>
        <w:rPr>
          <w:rFonts w:ascii="Calibri" w:hAnsi="Calibri" w:cs="Calibri"/>
        </w:rPr>
      </w:pPr>
    </w:p>
    <w:p w14:paraId="2236D977" w14:textId="2C907AB0" w:rsidR="008E28CD" w:rsidRPr="00270C51" w:rsidRDefault="00422BBE" w:rsidP="00422BBE">
      <w:r w:rsidRPr="003E19F6">
        <w:rPr>
          <w:rFonts w:ascii="Calibri" w:hAnsi="Calibri" w:cs="Calibri"/>
        </w:rPr>
        <w:t xml:space="preserve">Assuming </w:t>
      </w:r>
      <w:r w:rsidRPr="008E28CD">
        <w:rPr>
          <w:rFonts w:ascii="Calibri" w:hAnsi="Calibri" w:cs="Calibri"/>
        </w:rPr>
        <w:t>that T &gt;&gt; ω</w:t>
      </w:r>
      <w:r w:rsidRPr="008E28CD">
        <w:rPr>
          <w:rFonts w:ascii="Calibri" w:hAnsi="Calibri" w:cs="Calibri"/>
        </w:rPr>
        <w:softHyphen/>
      </w:r>
      <w:r w:rsidRPr="008E28CD">
        <w:rPr>
          <w:rFonts w:ascii="Calibri" w:hAnsi="Calibri" w:cs="Calibri"/>
          <w:vertAlign w:val="subscript"/>
        </w:rPr>
        <w:t>D</w:t>
      </w:r>
      <w:r w:rsidRPr="008E28CD">
        <w:rPr>
          <w:rFonts w:ascii="Calibri" w:hAnsi="Calibri" w:cs="Calibri"/>
        </w:rPr>
        <w:t xml:space="preserve"> (</w:t>
      </w:r>
      <w:r w:rsidRPr="003E19F6">
        <w:rPr>
          <w:rFonts w:ascii="Calibri" w:hAnsi="Calibri" w:cs="Calibri"/>
        </w:rPr>
        <w:t>where ω</w:t>
      </w:r>
      <w:r w:rsidRPr="003E19F6">
        <w:rPr>
          <w:rFonts w:ascii="Calibri" w:hAnsi="Calibri" w:cs="Calibri"/>
          <w:vertAlign w:val="subscript"/>
        </w:rPr>
        <w:t>D</w:t>
      </w:r>
      <w:r w:rsidRPr="003E19F6">
        <w:rPr>
          <w:rFonts w:ascii="Calibri" w:hAnsi="Calibri" w:cs="Calibri"/>
        </w:rPr>
        <w:t xml:space="preserve"> is the large q asymptotic energy of the phonon dispersion curve, you’ll recall), we can greatly simplify the collision integral.  </w:t>
      </w:r>
      <w:r w:rsidR="00834BFC" w:rsidRPr="003E19F6">
        <w:rPr>
          <w:rFonts w:ascii="Calibri" w:hAnsi="Calibri" w:cs="Calibri"/>
        </w:rPr>
        <w:t xml:space="preserve">In </w:t>
      </w:r>
      <w:r w:rsidRPr="003E19F6">
        <w:rPr>
          <w:rFonts w:ascii="Calibri" w:hAnsi="Calibri" w:cs="Calibri"/>
        </w:rPr>
        <w:t xml:space="preserve">this </w:t>
      </w:r>
      <w:r w:rsidRPr="008E28CD">
        <w:rPr>
          <w:rFonts w:ascii="Calibri" w:hAnsi="Calibri" w:cs="Calibri"/>
        </w:rPr>
        <w:t>case</w:t>
      </w:r>
      <w:r w:rsidR="00834BFC" w:rsidRPr="008E28CD">
        <w:rPr>
          <w:rFonts w:ascii="Calibri" w:hAnsi="Calibri" w:cs="Calibri"/>
        </w:rPr>
        <w:t>, t</w:t>
      </w:r>
      <w:r w:rsidRPr="008E28CD">
        <w:rPr>
          <w:rFonts w:ascii="Calibri" w:hAnsi="Calibri" w:cs="Calibri"/>
        </w:rPr>
        <w:t>he majority of phonons will have momenta around q</w:t>
      </w:r>
      <w:r w:rsidRPr="008E28CD">
        <w:rPr>
          <w:rFonts w:ascii="Calibri" w:hAnsi="Calibri" w:cs="Calibri"/>
          <w:vertAlign w:val="subscript"/>
        </w:rPr>
        <w:t>D</w:t>
      </w:r>
      <w:r w:rsidRPr="008E28CD">
        <w:rPr>
          <w:rFonts w:ascii="Calibri" w:hAnsi="Calibri" w:cs="Calibri"/>
        </w:rPr>
        <w:t xml:space="preserve"> ~ k</w:t>
      </w:r>
      <w:r w:rsidRPr="008E28CD">
        <w:rPr>
          <w:rFonts w:ascii="Calibri" w:hAnsi="Calibri" w:cs="Calibri"/>
          <w:vertAlign w:val="subscript"/>
        </w:rPr>
        <w:t>F</w:t>
      </w:r>
      <w:r w:rsidRPr="008E28CD">
        <w:rPr>
          <w:rFonts w:ascii="Calibri" w:hAnsi="Calibri" w:cs="Calibri"/>
          <w:vertAlign w:val="subscript"/>
        </w:rPr>
        <w:softHyphen/>
      </w:r>
      <w:r w:rsidRPr="008E28CD">
        <w:rPr>
          <w:rFonts w:ascii="Calibri" w:hAnsi="Calibri" w:cs="Calibri"/>
        </w:rPr>
        <w:t>, and energy ω</w:t>
      </w:r>
      <w:r w:rsidRPr="008E28CD">
        <w:rPr>
          <w:rFonts w:ascii="Calibri" w:hAnsi="Calibri" w:cs="Calibri"/>
          <w:vertAlign w:val="subscript"/>
        </w:rPr>
        <w:t>D</w:t>
      </w:r>
      <w:r w:rsidRPr="008E28CD">
        <w:rPr>
          <w:rFonts w:ascii="Calibri" w:hAnsi="Calibri" w:cs="Calibri"/>
        </w:rPr>
        <w:t xml:space="preserve"> &lt;&lt; T</w:t>
      </w:r>
      <w:r w:rsidR="00834BFC" w:rsidRPr="008E28CD">
        <w:rPr>
          <w:rFonts w:ascii="Calibri" w:hAnsi="Calibri" w:cs="Calibri"/>
        </w:rPr>
        <w:t xml:space="preserve"> </w:t>
      </w:r>
      <w:r w:rsidRPr="008E28CD">
        <w:rPr>
          <w:rFonts w:ascii="Calibri" w:hAnsi="Calibri" w:cs="Calibri"/>
        </w:rPr>
        <w:t xml:space="preserve">(it will </w:t>
      </w:r>
      <w:r w:rsidRPr="003E19F6">
        <w:rPr>
          <w:rFonts w:ascii="Calibri" w:hAnsi="Calibri" w:cs="Calibri"/>
        </w:rPr>
        <w:t>still be most probable to have lower momenta, but the expectation of the momenta will be ~ q</w:t>
      </w:r>
      <w:r w:rsidRPr="003E19F6">
        <w:rPr>
          <w:rFonts w:ascii="Calibri" w:hAnsi="Calibri" w:cs="Calibri"/>
          <w:vertAlign w:val="subscript"/>
        </w:rPr>
        <w:t>D</w:t>
      </w:r>
      <w:r w:rsidRPr="003E19F6">
        <w:rPr>
          <w:rFonts w:ascii="Calibri" w:hAnsi="Calibri" w:cs="Calibri"/>
        </w:rPr>
        <w:t xml:space="preserve"> I think, since the bose distribution will be so broad).  Consequently </w:t>
      </w:r>
      <w:r w:rsidR="008E28CD">
        <w:rPr>
          <w:rFonts w:ascii="Calibri" w:hAnsi="Calibri" w:cs="Calibri"/>
        </w:rPr>
        <w:t xml:space="preserve">electron </w:t>
      </w:r>
      <w:r w:rsidRPr="003E19F6">
        <w:rPr>
          <w:rFonts w:ascii="Calibri" w:hAnsi="Calibri" w:cs="Calibri"/>
        </w:rPr>
        <w:t>momentum relaxation will be fast,</w:t>
      </w:r>
      <w:r w:rsidR="008E28CD">
        <w:rPr>
          <w:rFonts w:ascii="Calibri" w:hAnsi="Calibri" w:cs="Calibri"/>
        </w:rPr>
        <w:t xml:space="preserve"> since the electrons will have momenta around k</w:t>
      </w:r>
      <w:r w:rsidR="008E28CD">
        <w:rPr>
          <w:rFonts w:ascii="Calibri" w:hAnsi="Calibri" w:cs="Calibri"/>
          <w:vertAlign w:val="subscript"/>
        </w:rPr>
        <w:t>F</w:t>
      </w:r>
      <w:r w:rsidR="008E28CD">
        <w:rPr>
          <w:rFonts w:ascii="Calibri" w:hAnsi="Calibri" w:cs="Calibri"/>
        </w:rPr>
        <w:t>, but their energy relaxation will be slow, because their energy will be around T &gt;&gt; ω</w:t>
      </w:r>
      <w:r w:rsidR="008E28CD">
        <w:rPr>
          <w:rFonts w:ascii="Calibri" w:hAnsi="Calibri" w:cs="Calibri"/>
          <w:vertAlign w:val="subscript"/>
        </w:rPr>
        <w:t>D</w:t>
      </w:r>
      <w:r w:rsidR="008E28CD">
        <w:rPr>
          <w:rFonts w:ascii="Calibri" w:hAnsi="Calibri" w:cs="Calibri"/>
        </w:rPr>
        <w:t xml:space="preserve">.  </w:t>
      </w:r>
      <w:r w:rsidR="00270C51">
        <w:rPr>
          <w:rFonts w:ascii="Calibri" w:hAnsi="Calibri" w:cs="Calibri"/>
        </w:rPr>
        <w:t>Moreover</w:t>
      </w:r>
      <w:r w:rsidR="008E28CD">
        <w:rPr>
          <w:rFonts w:ascii="Calibri" w:hAnsi="Calibri" w:cs="Calibri"/>
        </w:rPr>
        <w:t>, two typical electrons will have an energy difference &gt;&gt; ω</w:t>
      </w:r>
      <w:r w:rsidR="008E28CD">
        <w:rPr>
          <w:rFonts w:ascii="Calibri" w:hAnsi="Calibri" w:cs="Calibri"/>
          <w:vertAlign w:val="subscript"/>
        </w:rPr>
        <w:t>D</w:t>
      </w:r>
      <w:r w:rsidR="008E28CD">
        <w:rPr>
          <w:rFonts w:ascii="Calibri" w:hAnsi="Calibri" w:cs="Calibri"/>
        </w:rPr>
        <w:t>.  Can estimate this classically.  At high T, electrons become classical and follow a Maxwell distribution p(</w:t>
      </w:r>
      <w:r w:rsidR="00270C51">
        <w:rPr>
          <w:rFonts w:ascii="Calibri" w:hAnsi="Calibri" w:cs="Calibri"/>
        </w:rPr>
        <w:t>E) ~ ρ(E)e</w:t>
      </w:r>
      <w:r w:rsidR="00270C51">
        <w:rPr>
          <w:rFonts w:ascii="Calibri" w:hAnsi="Calibri" w:cs="Calibri"/>
          <w:vertAlign w:val="superscript"/>
        </w:rPr>
        <w:t>-E/kT</w:t>
      </w:r>
      <w:r w:rsidR="00270C51">
        <w:rPr>
          <w:rFonts w:ascii="Calibri" w:hAnsi="Calibri" w:cs="Calibri"/>
        </w:rPr>
        <w:t xml:space="preserve"> = √Ee</w:t>
      </w:r>
      <w:r w:rsidR="00270C51">
        <w:rPr>
          <w:rFonts w:ascii="Calibri" w:hAnsi="Calibri" w:cs="Calibri"/>
          <w:vertAlign w:val="superscript"/>
        </w:rPr>
        <w:t>-E/kT</w:t>
      </w:r>
      <w:r w:rsidR="00270C51">
        <w:rPr>
          <w:rFonts w:ascii="Calibri" w:hAnsi="Calibri" w:cs="Calibri"/>
        </w:rPr>
        <w:t>.  And normalized p(E) ~ √Ee</w:t>
      </w:r>
      <w:r w:rsidR="00270C51">
        <w:rPr>
          <w:rFonts w:ascii="Calibri" w:hAnsi="Calibri" w:cs="Calibri"/>
          <w:vertAlign w:val="superscript"/>
        </w:rPr>
        <w:t>-E/kT</w:t>
      </w:r>
      <w:r w:rsidR="00270C51">
        <w:rPr>
          <w:rFonts w:ascii="Calibri" w:hAnsi="Calibri" w:cs="Calibri"/>
        </w:rPr>
        <w:t>/(kT)</w:t>
      </w:r>
      <w:r w:rsidR="00270C51">
        <w:rPr>
          <w:rFonts w:ascii="Calibri" w:hAnsi="Calibri" w:cs="Calibri"/>
          <w:vertAlign w:val="superscript"/>
        </w:rPr>
        <w:t>3/2</w:t>
      </w:r>
      <w:r w:rsidR="00270C51">
        <w:rPr>
          <w:rFonts w:ascii="Calibri" w:hAnsi="Calibri" w:cs="Calibri"/>
        </w:rPr>
        <w:t>.  Then &lt;E&gt; ~ ∫dE p(E)·E ~ kT, and &lt;E</w:t>
      </w:r>
      <w:r w:rsidR="00270C51">
        <w:rPr>
          <w:rFonts w:ascii="Calibri" w:hAnsi="Calibri" w:cs="Calibri"/>
          <w:vertAlign w:val="superscript"/>
        </w:rPr>
        <w:t>2</w:t>
      </w:r>
      <w:r w:rsidR="00270C51">
        <w:rPr>
          <w:rFonts w:ascii="Calibri" w:hAnsi="Calibri" w:cs="Calibri"/>
        </w:rPr>
        <w:t>&gt; ~ ∫dE p(E)·E</w:t>
      </w:r>
      <w:r w:rsidR="00270C51">
        <w:rPr>
          <w:rFonts w:ascii="Calibri" w:hAnsi="Calibri" w:cs="Calibri"/>
          <w:vertAlign w:val="superscript"/>
        </w:rPr>
        <w:t>2</w:t>
      </w:r>
      <w:r w:rsidR="00270C51">
        <w:rPr>
          <w:rFonts w:ascii="Calibri" w:hAnsi="Calibri" w:cs="Calibri"/>
        </w:rPr>
        <w:t xml:space="preserve"> ~ (kT)</w:t>
      </w:r>
      <w:r w:rsidR="00270C51">
        <w:rPr>
          <w:rFonts w:ascii="Calibri" w:hAnsi="Calibri" w:cs="Calibri"/>
          <w:vertAlign w:val="superscript"/>
        </w:rPr>
        <w:t>2</w:t>
      </w:r>
      <w:r w:rsidR="00270C51">
        <w:rPr>
          <w:rFonts w:ascii="Calibri" w:hAnsi="Calibri" w:cs="Calibri"/>
        </w:rPr>
        <w:t>.  So then, accounting for difference in the exact values of these integrals, var(E) ~ (kT)</w:t>
      </w:r>
      <w:r w:rsidR="00270C51">
        <w:rPr>
          <w:rFonts w:ascii="Calibri" w:hAnsi="Calibri" w:cs="Calibri"/>
          <w:vertAlign w:val="superscript"/>
        </w:rPr>
        <w:t>2</w:t>
      </w:r>
      <w:r w:rsidR="00270C51">
        <w:rPr>
          <w:rFonts w:ascii="Calibri" w:hAnsi="Calibri" w:cs="Calibri"/>
        </w:rPr>
        <w:t xml:space="preserve"> → std(E) ~ kT.  So we may presume that energy differences between two given electrons are around kT and this is much greater than ω</w:t>
      </w:r>
      <w:r w:rsidR="00270C51">
        <w:rPr>
          <w:rFonts w:ascii="Calibri" w:hAnsi="Calibri" w:cs="Calibri"/>
          <w:vertAlign w:val="subscript"/>
        </w:rPr>
        <w:t>D</w:t>
      </w:r>
      <w:r w:rsidR="00270C51">
        <w:rPr>
          <w:rFonts w:ascii="Calibri" w:hAnsi="Calibri" w:cs="Calibri"/>
        </w:rPr>
        <w:t xml:space="preserve"> as </w:t>
      </w:r>
      <w:r w:rsidR="00270C51">
        <w:rPr>
          <w:rFonts w:ascii="Calibri" w:hAnsi="Calibri" w:cs="Calibri"/>
        </w:rPr>
        <w:lastRenderedPageBreak/>
        <w:t>aforementioned.  So we may neglect ω</w:t>
      </w:r>
      <w:r w:rsidR="00270C51">
        <w:rPr>
          <w:rFonts w:ascii="Calibri" w:hAnsi="Calibri" w:cs="Calibri"/>
          <w:vertAlign w:val="subscript"/>
        </w:rPr>
        <w:t>D</w:t>
      </w:r>
      <w:r w:rsidR="00270C51">
        <w:rPr>
          <w:rFonts w:ascii="Calibri" w:hAnsi="Calibri" w:cs="Calibri"/>
        </w:rPr>
        <w:t xml:space="preserve"> in comparison with ε</w:t>
      </w:r>
      <w:r w:rsidR="00270C51">
        <w:rPr>
          <w:rFonts w:ascii="Calibri" w:hAnsi="Calibri" w:cs="Calibri"/>
          <w:vertAlign w:val="subscript"/>
        </w:rPr>
        <w:t>p</w:t>
      </w:r>
      <w:r w:rsidR="00270C51">
        <w:rPr>
          <w:rFonts w:ascii="Calibri" w:hAnsi="Calibri" w:cs="Calibri"/>
        </w:rPr>
        <w:t xml:space="preserve"> – ε</w:t>
      </w:r>
      <w:r w:rsidR="00270C51">
        <w:rPr>
          <w:rFonts w:ascii="Calibri" w:hAnsi="Calibri" w:cs="Calibri"/>
          <w:vertAlign w:val="subscript"/>
        </w:rPr>
        <w:t>p´</w:t>
      </w:r>
      <w:r w:rsidR="00270C51">
        <w:rPr>
          <w:rFonts w:ascii="Calibri" w:hAnsi="Calibri" w:cs="Calibri"/>
        </w:rPr>
        <w:t xml:space="preserve">. </w:t>
      </w:r>
      <w:r w:rsidR="00DF3136">
        <w:rPr>
          <w:rFonts w:ascii="Calibri" w:hAnsi="Calibri" w:cs="Calibri"/>
        </w:rPr>
        <w:t xml:space="preserve"> This makes the electron scattering roughly elastic, and </w:t>
      </w:r>
      <w:r w:rsidR="00270C51">
        <w:rPr>
          <w:rFonts w:ascii="Calibri" w:hAnsi="Calibri" w:cs="Calibri"/>
        </w:rPr>
        <w:t>simplifies our integral to:</w:t>
      </w:r>
    </w:p>
    <w:p w14:paraId="6C6A41E6" w14:textId="436F179B" w:rsidR="008E28CD" w:rsidRDefault="008E28CD" w:rsidP="00422BBE">
      <w:pPr>
        <w:rPr>
          <w:rFonts w:ascii="Calibri" w:hAnsi="Calibri" w:cs="Calibri"/>
        </w:rPr>
      </w:pPr>
    </w:p>
    <w:p w14:paraId="17E96350" w14:textId="1F659386" w:rsidR="008E28CD" w:rsidRDefault="00FB3F0C" w:rsidP="00422BBE">
      <w:r w:rsidRPr="00FB3F0C">
        <w:rPr>
          <w:position w:val="-58"/>
        </w:rPr>
        <w:object w:dxaOrig="7560" w:dyaOrig="1280" w14:anchorId="35573A0C">
          <v:shape id="_x0000_i1038" type="#_x0000_t75" style="width:376.9pt;height:61.65pt" o:ole="">
            <v:imagedata r:id="rId33" o:title=""/>
          </v:shape>
          <o:OLEObject Type="Embed" ProgID="Equation.DSMT4" ShapeID="_x0000_i1038" DrawAspect="Content" ObjectID="_1724232510" r:id="rId34"/>
        </w:object>
      </w:r>
    </w:p>
    <w:p w14:paraId="169FBB7E" w14:textId="77777777" w:rsidR="00270C51" w:rsidRPr="008E28CD" w:rsidRDefault="00270C51" w:rsidP="00422BBE">
      <w:pPr>
        <w:rPr>
          <w:rFonts w:ascii="Calibri" w:hAnsi="Calibri" w:cs="Calibri"/>
        </w:rPr>
      </w:pPr>
    </w:p>
    <w:p w14:paraId="5E6C04B9" w14:textId="0F758E56" w:rsidR="00422BBE" w:rsidRDefault="00270C51" w:rsidP="00422BBE">
      <w:pPr>
        <w:rPr>
          <w:rFonts w:ascii="Calibri" w:hAnsi="Calibri" w:cs="Calibri"/>
        </w:rPr>
      </w:pPr>
      <w:r>
        <w:rPr>
          <w:rFonts w:ascii="Calibri" w:hAnsi="Calibri" w:cs="Calibri"/>
        </w:rPr>
        <w:t xml:space="preserve">Now the phonon occupation numbers can be simplified by neglecting 1 in favor of N in the N+1 terms.  </w:t>
      </w:r>
      <w:r w:rsidR="00FB3F0C">
        <w:rPr>
          <w:rFonts w:ascii="Calibri" w:hAnsi="Calibri" w:cs="Calibri"/>
        </w:rPr>
        <w:t>And we expect N</w:t>
      </w:r>
      <w:r w:rsidR="00FB3F0C">
        <w:rPr>
          <w:rFonts w:ascii="Calibri" w:hAnsi="Calibri" w:cs="Calibri"/>
          <w:vertAlign w:val="subscript"/>
        </w:rPr>
        <w:t>p</w:t>
      </w:r>
      <w:r w:rsidR="00FB3F0C">
        <w:rPr>
          <w:rFonts w:ascii="Calibri" w:hAnsi="Calibri" w:cs="Calibri"/>
        </w:rPr>
        <w:t xml:space="preserve"> = N</w:t>
      </w:r>
      <w:r w:rsidR="00FB3F0C">
        <w:rPr>
          <w:rFonts w:ascii="Calibri" w:hAnsi="Calibri" w:cs="Calibri"/>
          <w:vertAlign w:val="subscript"/>
        </w:rPr>
        <w:t>-p</w:t>
      </w:r>
      <w:r w:rsidR="00FB3F0C">
        <w:rPr>
          <w:rFonts w:ascii="Calibri" w:hAnsi="Calibri" w:cs="Calibri"/>
        </w:rPr>
        <w:t>.  So this simplifies things to:</w:t>
      </w:r>
    </w:p>
    <w:p w14:paraId="481F4E48" w14:textId="740AE935" w:rsidR="00270C51" w:rsidRDefault="00270C51" w:rsidP="00422BBE">
      <w:pPr>
        <w:rPr>
          <w:rFonts w:ascii="Calibri" w:hAnsi="Calibri" w:cs="Calibri"/>
        </w:rPr>
      </w:pPr>
    </w:p>
    <w:p w14:paraId="61A19A47" w14:textId="73E7EFF8" w:rsidR="00270C51" w:rsidRDefault="00FB3F0C" w:rsidP="00422BBE">
      <w:pPr>
        <w:rPr>
          <w:rFonts w:ascii="Calibri" w:hAnsi="Calibri" w:cs="Calibri"/>
        </w:rPr>
      </w:pPr>
      <w:r w:rsidRPr="00FB3F0C">
        <w:rPr>
          <w:position w:val="-124"/>
        </w:rPr>
        <w:object w:dxaOrig="7260" w:dyaOrig="2600" w14:anchorId="5C992E49">
          <v:shape id="_x0000_i1039" type="#_x0000_t75" style="width:362.2pt;height:130.35pt" o:ole="">
            <v:imagedata r:id="rId35" o:title=""/>
          </v:shape>
          <o:OLEObject Type="Embed" ProgID="Equation.DSMT4" ShapeID="_x0000_i1039" DrawAspect="Content" ObjectID="_1724232511" r:id="rId36"/>
        </w:object>
      </w:r>
    </w:p>
    <w:p w14:paraId="6C8728BC" w14:textId="77777777" w:rsidR="00270C51" w:rsidRDefault="00270C51" w:rsidP="00422BBE">
      <w:pPr>
        <w:rPr>
          <w:rFonts w:ascii="Calibri" w:hAnsi="Calibri" w:cs="Calibri"/>
        </w:rPr>
      </w:pPr>
    </w:p>
    <w:p w14:paraId="4B087186" w14:textId="36EF92BB" w:rsidR="008E28CD" w:rsidRDefault="00FB3F0C" w:rsidP="00422BBE">
      <w:pPr>
        <w:rPr>
          <w:rFonts w:ascii="Calibri" w:hAnsi="Calibri" w:cs="Calibri"/>
        </w:rPr>
      </w:pPr>
      <w:r>
        <w:rPr>
          <w:rFonts w:ascii="Calibri" w:hAnsi="Calibri" w:cs="Calibri"/>
        </w:rPr>
        <w:t>Now we’ll take the thermodynamic average, as we mentioned before.  The rough average phonon occupation number is:</w:t>
      </w:r>
    </w:p>
    <w:p w14:paraId="4B56C78F" w14:textId="77777777" w:rsidR="008E28CD" w:rsidRDefault="008E28CD" w:rsidP="00422BBE">
      <w:pPr>
        <w:rPr>
          <w:rFonts w:ascii="Calibri" w:hAnsi="Calibri" w:cs="Calibri"/>
        </w:rPr>
      </w:pPr>
    </w:p>
    <w:p w14:paraId="70FE101C" w14:textId="5109D533" w:rsidR="00422BBE" w:rsidRDefault="00DF3136" w:rsidP="00422BBE">
      <w:pPr>
        <w:rPr>
          <w:rFonts w:ascii="Calibri" w:hAnsi="Calibri" w:cs="Calibri"/>
        </w:rPr>
      </w:pPr>
      <w:r w:rsidRPr="00B21D8D">
        <w:rPr>
          <w:rFonts w:ascii="Calibri" w:hAnsi="Calibri" w:cs="Calibri"/>
          <w:position w:val="-34"/>
        </w:rPr>
        <w:object w:dxaOrig="3940" w:dyaOrig="720" w14:anchorId="01463923">
          <v:shape id="_x0000_i1040" type="#_x0000_t75" style="width:204pt;height:36pt" o:ole="">
            <v:imagedata r:id="rId37" o:title=""/>
          </v:shape>
          <o:OLEObject Type="Embed" ProgID="Equation.DSMT4" ShapeID="_x0000_i1040" DrawAspect="Content" ObjectID="_1724232512" r:id="rId38"/>
        </w:object>
      </w:r>
      <w:r w:rsidR="00B21D8D">
        <w:rPr>
          <w:rFonts w:ascii="Calibri" w:hAnsi="Calibri" w:cs="Calibri"/>
        </w:rPr>
        <w:t xml:space="preserve"> </w:t>
      </w:r>
    </w:p>
    <w:p w14:paraId="0144D388" w14:textId="596466E1" w:rsidR="00DF3136" w:rsidRDefault="00DF3136" w:rsidP="00422BBE">
      <w:pPr>
        <w:rPr>
          <w:rFonts w:ascii="Calibri" w:hAnsi="Calibri" w:cs="Calibri"/>
        </w:rPr>
      </w:pPr>
    </w:p>
    <w:p w14:paraId="1B7CF8F5" w14:textId="69D1D7FA" w:rsidR="00DF3136" w:rsidRDefault="00E570CB" w:rsidP="00422BBE">
      <w:pPr>
        <w:rPr>
          <w:rFonts w:ascii="Calibri" w:hAnsi="Calibri" w:cs="Calibri"/>
        </w:rPr>
      </w:pPr>
      <w:r>
        <w:rPr>
          <w:rFonts w:ascii="Calibri" w:hAnsi="Calibri" w:cs="Calibri"/>
        </w:rPr>
        <w:t>So now we may sa</w:t>
      </w:r>
      <w:r w:rsidR="00DF3136">
        <w:rPr>
          <w:rFonts w:ascii="Calibri" w:hAnsi="Calibri" w:cs="Calibri"/>
        </w:rPr>
        <w:t>y,</w:t>
      </w:r>
    </w:p>
    <w:p w14:paraId="5F91C3FF" w14:textId="7618ED78" w:rsidR="00DF3136" w:rsidRDefault="00DF3136" w:rsidP="00422BBE">
      <w:pPr>
        <w:rPr>
          <w:rFonts w:ascii="Calibri" w:hAnsi="Calibri" w:cs="Calibri"/>
        </w:rPr>
      </w:pPr>
    </w:p>
    <w:p w14:paraId="355AFAA6" w14:textId="45B00FB5" w:rsidR="00DF3136" w:rsidRPr="003E19F6" w:rsidRDefault="00FB3F0C" w:rsidP="00422BBE">
      <w:pPr>
        <w:rPr>
          <w:rFonts w:ascii="Calibri" w:hAnsi="Calibri" w:cs="Calibri"/>
        </w:rPr>
      </w:pPr>
      <w:r w:rsidRPr="00FB3F0C">
        <w:rPr>
          <w:position w:val="-34"/>
        </w:rPr>
        <w:object w:dxaOrig="5040" w:dyaOrig="720" w14:anchorId="4B015209">
          <v:shape id="_x0000_i1041" type="#_x0000_t75" style="width:250.9pt;height:36pt" o:ole="">
            <v:imagedata r:id="rId39" o:title=""/>
          </v:shape>
          <o:OLEObject Type="Embed" ProgID="Equation.DSMT4" ShapeID="_x0000_i1041" DrawAspect="Content" ObjectID="_1724232513" r:id="rId40"/>
        </w:object>
      </w:r>
    </w:p>
    <w:p w14:paraId="5DBCF962" w14:textId="77777777" w:rsidR="00422BBE" w:rsidRPr="003E19F6" w:rsidRDefault="00422BBE" w:rsidP="00422BBE">
      <w:pPr>
        <w:rPr>
          <w:rFonts w:ascii="Calibri" w:hAnsi="Calibri" w:cs="Calibri"/>
        </w:rPr>
      </w:pPr>
    </w:p>
    <w:p w14:paraId="28904171" w14:textId="288C4AA2" w:rsidR="008D0C68" w:rsidRDefault="00DF3136" w:rsidP="00422BBE">
      <w:pPr>
        <w:rPr>
          <w:rFonts w:ascii="Calibri" w:hAnsi="Calibri" w:cs="Calibri"/>
        </w:rPr>
      </w:pPr>
      <w:r>
        <w:rPr>
          <w:rFonts w:ascii="Calibri" w:hAnsi="Calibri" w:cs="Calibri"/>
        </w:rPr>
        <w:t xml:space="preserve">This form is exactly the same as the impurity scattering case, </w:t>
      </w:r>
      <w:r w:rsidR="00977444">
        <w:rPr>
          <w:rFonts w:ascii="Calibri" w:hAnsi="Calibri" w:cs="Calibri"/>
        </w:rPr>
        <w:t>where,</w:t>
      </w:r>
    </w:p>
    <w:p w14:paraId="3478A0F9" w14:textId="77777777" w:rsidR="008D0C68" w:rsidRDefault="008D0C68" w:rsidP="00422BBE">
      <w:pPr>
        <w:rPr>
          <w:rFonts w:ascii="Calibri" w:hAnsi="Calibri" w:cs="Calibri"/>
        </w:rPr>
      </w:pPr>
    </w:p>
    <w:p w14:paraId="52B320E8" w14:textId="0AF7FAEC" w:rsidR="008D0C68" w:rsidRPr="00BB71DC" w:rsidRDefault="008C7CBF" w:rsidP="008D0C68">
      <w:pPr>
        <w:pStyle w:val="NoSpacing"/>
      </w:pPr>
      <w:r w:rsidRPr="008D0C68">
        <w:rPr>
          <w:position w:val="-28"/>
        </w:rPr>
        <w:object w:dxaOrig="7080" w:dyaOrig="580" w14:anchorId="3024F548">
          <v:shape id="_x0000_i1042" type="#_x0000_t75" style="width:373.1pt;height:30.55pt" o:ole="" fillcolor="#cfc">
            <v:imagedata r:id="rId41" o:title=""/>
          </v:shape>
          <o:OLEObject Type="Embed" ProgID="Equation.DSMT4" ShapeID="_x0000_i1042" DrawAspect="Content" ObjectID="_1724232514" r:id="rId42"/>
        </w:object>
      </w:r>
    </w:p>
    <w:p w14:paraId="3D024D08" w14:textId="77777777" w:rsidR="008D0C68" w:rsidRPr="00BB71DC" w:rsidRDefault="008D0C68" w:rsidP="008D0C68">
      <w:pPr>
        <w:pStyle w:val="NoSpacing"/>
      </w:pPr>
    </w:p>
    <w:p w14:paraId="6DF64D6E" w14:textId="77777777" w:rsidR="008D0C68" w:rsidRDefault="008D0C68" w:rsidP="008D0C68">
      <w:pPr>
        <w:rPr>
          <w:rFonts w:ascii="Calibri" w:hAnsi="Calibri" w:cs="Calibri"/>
        </w:rPr>
      </w:pPr>
      <w:r>
        <w:rPr>
          <w:rFonts w:ascii="Calibri" w:hAnsi="Calibri" w:cs="Calibri"/>
        </w:rPr>
        <w:t>with:</w:t>
      </w:r>
    </w:p>
    <w:p w14:paraId="1D056AAD" w14:textId="77777777" w:rsidR="008D0C68" w:rsidRDefault="008D0C68" w:rsidP="008D0C68">
      <w:pPr>
        <w:rPr>
          <w:rFonts w:ascii="Calibri" w:hAnsi="Calibri" w:cs="Calibri"/>
        </w:rPr>
      </w:pPr>
    </w:p>
    <w:p w14:paraId="73DA3BA5" w14:textId="705369DF" w:rsidR="008D0C68" w:rsidRDefault="00977444" w:rsidP="008D0C68">
      <w:pPr>
        <w:rPr>
          <w:rFonts w:ascii="Calibri" w:hAnsi="Calibri" w:cs="Calibri"/>
        </w:rPr>
      </w:pPr>
      <w:r w:rsidRPr="00345B0D">
        <w:rPr>
          <w:position w:val="-36"/>
        </w:rPr>
        <w:object w:dxaOrig="6060" w:dyaOrig="740" w14:anchorId="00B9AB89">
          <v:shape id="_x0000_i1043" type="#_x0000_t75" style="width:320.75pt;height:37.65pt" o:ole="">
            <v:imagedata r:id="rId43" o:title=""/>
          </v:shape>
          <o:OLEObject Type="Embed" ProgID="Equation.DSMT4" ShapeID="_x0000_i1043" DrawAspect="Content" ObjectID="_1724232515" r:id="rId44"/>
        </w:object>
      </w:r>
    </w:p>
    <w:p w14:paraId="2B559616" w14:textId="77777777" w:rsidR="008D0C68" w:rsidRDefault="008D0C68" w:rsidP="008D0C68">
      <w:pPr>
        <w:pStyle w:val="NoSpacing"/>
        <w:rPr>
          <w:sz w:val="24"/>
          <w:szCs w:val="24"/>
        </w:rPr>
      </w:pPr>
    </w:p>
    <w:p w14:paraId="1C520333" w14:textId="6975370B" w:rsidR="008D0C68" w:rsidRPr="00BB71DC" w:rsidRDefault="008D0C68" w:rsidP="008D0C68">
      <w:pPr>
        <w:pStyle w:val="NoSpacing"/>
        <w:rPr>
          <w:sz w:val="24"/>
          <w:szCs w:val="24"/>
        </w:rPr>
      </w:pPr>
      <w:r>
        <w:rPr>
          <w:sz w:val="24"/>
          <w:szCs w:val="24"/>
        </w:rPr>
        <w:lastRenderedPageBreak/>
        <w:t>And the solution to the Boltzman equation in the impurity case was, in the low Temperature limit:</w:t>
      </w:r>
    </w:p>
    <w:p w14:paraId="11518675" w14:textId="77777777" w:rsidR="008D0C68" w:rsidRPr="00BB71DC" w:rsidRDefault="008D0C68" w:rsidP="008D0C68">
      <w:pPr>
        <w:pStyle w:val="NoSpacing"/>
      </w:pPr>
    </w:p>
    <w:p w14:paraId="7FA0028D" w14:textId="7334B63B" w:rsidR="008D0C68" w:rsidRPr="00BB71DC" w:rsidRDefault="00977444" w:rsidP="008D0C68">
      <w:pPr>
        <w:pStyle w:val="NoSpacing"/>
      </w:pPr>
      <w:r w:rsidRPr="00BB71DC">
        <w:rPr>
          <w:position w:val="-30"/>
        </w:rPr>
        <w:object w:dxaOrig="9160" w:dyaOrig="720" w14:anchorId="14E28FCB">
          <v:shape id="_x0000_i1044" type="#_x0000_t75" style="width:460.35pt;height:36pt" o:ole="" fillcolor="#cfc">
            <v:imagedata r:id="rId45" o:title=""/>
          </v:shape>
          <o:OLEObject Type="Embed" ProgID="Equation.DSMT4" ShapeID="_x0000_i1044" DrawAspect="Content" ObjectID="_1724232516" r:id="rId46"/>
        </w:object>
      </w:r>
    </w:p>
    <w:p w14:paraId="0DE7A85B" w14:textId="0B3264FB" w:rsidR="008D0C68" w:rsidRDefault="008D0C68" w:rsidP="00422BBE">
      <w:pPr>
        <w:rPr>
          <w:rFonts w:ascii="Calibri" w:hAnsi="Calibri" w:cs="Calibri"/>
        </w:rPr>
      </w:pPr>
    </w:p>
    <w:p w14:paraId="43C5BCCE" w14:textId="051A333D" w:rsidR="00E570CB" w:rsidRDefault="00E570CB" w:rsidP="00422BBE">
      <w:pPr>
        <w:rPr>
          <w:rFonts w:ascii="Calibri" w:hAnsi="Calibri" w:cs="Calibri"/>
        </w:rPr>
      </w:pPr>
      <w:r>
        <w:rPr>
          <w:rFonts w:ascii="Calibri" w:hAnsi="Calibri" w:cs="Calibri"/>
        </w:rPr>
        <w:t>and so the result follows</w:t>
      </w:r>
      <w:r w:rsidR="00977444">
        <w:rPr>
          <w:rFonts w:ascii="Calibri" w:hAnsi="Calibri" w:cs="Calibri"/>
        </w:rPr>
        <w:t xml:space="preserve"> in our case here that</w:t>
      </w:r>
      <w:r>
        <w:rPr>
          <w:rFonts w:ascii="Calibri" w:hAnsi="Calibri" w:cs="Calibri"/>
        </w:rPr>
        <w:t>:</w:t>
      </w:r>
    </w:p>
    <w:p w14:paraId="0AA287C0" w14:textId="183E905E" w:rsidR="00E570CB" w:rsidRDefault="00E570CB" w:rsidP="00422BBE">
      <w:pPr>
        <w:rPr>
          <w:rFonts w:ascii="Calibri" w:hAnsi="Calibri" w:cs="Calibri"/>
        </w:rPr>
      </w:pPr>
    </w:p>
    <w:p w14:paraId="333521CB" w14:textId="07C52E8E" w:rsidR="00E570CB" w:rsidRDefault="00977444" w:rsidP="00422BBE">
      <w:pPr>
        <w:rPr>
          <w:rFonts w:ascii="Calibri" w:hAnsi="Calibri" w:cs="Calibri"/>
        </w:rPr>
      </w:pPr>
      <w:r w:rsidRPr="00E570CB">
        <w:rPr>
          <w:position w:val="-34"/>
        </w:rPr>
        <w:object w:dxaOrig="9880" w:dyaOrig="760" w14:anchorId="6E50724E">
          <v:shape id="_x0000_i1045" type="#_x0000_t75" style="width:506.2pt;height:37.1pt" o:ole="">
            <v:imagedata r:id="rId47" o:title=""/>
          </v:shape>
          <o:OLEObject Type="Embed" ProgID="Equation.DSMT4" ShapeID="_x0000_i1045" DrawAspect="Content" ObjectID="_1724232517" r:id="rId48"/>
        </w:object>
      </w:r>
    </w:p>
    <w:p w14:paraId="2E1236E6" w14:textId="049A67D7" w:rsidR="00DF3136" w:rsidRDefault="00DF3136" w:rsidP="00422BBE">
      <w:pPr>
        <w:rPr>
          <w:rFonts w:ascii="Calibri" w:hAnsi="Calibri" w:cs="Calibri"/>
        </w:rPr>
      </w:pPr>
    </w:p>
    <w:p w14:paraId="328E5648" w14:textId="43167372" w:rsidR="0017546B" w:rsidRPr="00B9496D" w:rsidRDefault="0017546B" w:rsidP="00422BBE">
      <w:pPr>
        <w:rPr>
          <w:rFonts w:ascii="Calibri" w:hAnsi="Calibri" w:cs="Calibri"/>
        </w:rPr>
      </w:pPr>
      <w:r>
        <w:rPr>
          <w:rFonts w:ascii="Calibri" w:hAnsi="Calibri" w:cs="Calibri"/>
        </w:rPr>
        <w:t>we can do a little work on the inverse lifetime</w:t>
      </w:r>
      <w:r w:rsidR="00B9496D">
        <w:rPr>
          <w:rFonts w:ascii="Calibri" w:hAnsi="Calibri" w:cs="Calibri"/>
        </w:rPr>
        <w:t xml:space="preserve">.  </w:t>
      </w:r>
    </w:p>
    <w:p w14:paraId="6AFD400A" w14:textId="108EAB4F" w:rsidR="0017546B" w:rsidRDefault="0017546B" w:rsidP="00422BBE">
      <w:pPr>
        <w:rPr>
          <w:rFonts w:ascii="Calibri" w:hAnsi="Calibri" w:cs="Calibri"/>
        </w:rPr>
      </w:pPr>
    </w:p>
    <w:p w14:paraId="4C4EA9EC" w14:textId="1C122E07" w:rsidR="0017546B" w:rsidRDefault="00E94A98" w:rsidP="00422BBE">
      <w:r w:rsidRPr="00E94A98">
        <w:rPr>
          <w:position w:val="-104"/>
        </w:rPr>
        <w:object w:dxaOrig="8880" w:dyaOrig="2220" w14:anchorId="2A209F73">
          <v:shape id="_x0000_i1046" type="#_x0000_t75" style="width:444pt;height:114pt" o:ole="">
            <v:imagedata r:id="rId49" o:title=""/>
          </v:shape>
          <o:OLEObject Type="Embed" ProgID="Equation.DSMT4" ShapeID="_x0000_i1046" DrawAspect="Content" ObjectID="_1724232518" r:id="rId50"/>
        </w:object>
      </w:r>
    </w:p>
    <w:p w14:paraId="37FAEA40" w14:textId="2FF97304" w:rsidR="00E94A98" w:rsidRDefault="00E94A98" w:rsidP="00422BBE"/>
    <w:p w14:paraId="0FBE36A0" w14:textId="732D3F57" w:rsidR="00E94A98" w:rsidRPr="008C76AD" w:rsidRDefault="00E94A98" w:rsidP="00422BBE">
      <w:pPr>
        <w:rPr>
          <w:rFonts w:asciiTheme="minorHAnsi" w:hAnsiTheme="minorHAnsi" w:cstheme="minorHAnsi"/>
        </w:rPr>
      </w:pPr>
      <w:r>
        <w:rPr>
          <w:rFonts w:ascii="Calibri" w:hAnsi="Calibri" w:cs="Calibri"/>
        </w:rPr>
        <w:t>where we note that since ε</w:t>
      </w:r>
      <w:r>
        <w:rPr>
          <w:rFonts w:ascii="Calibri" w:hAnsi="Calibri" w:cs="Calibri"/>
          <w:vertAlign w:val="subscript"/>
        </w:rPr>
        <w:t>k</w:t>
      </w:r>
      <w:r>
        <w:rPr>
          <w:rFonts w:ascii="Calibri" w:hAnsi="Calibri" w:cs="Calibri"/>
        </w:rPr>
        <w:t xml:space="preserve"> = ε</w:t>
      </w:r>
      <w:r>
        <w:rPr>
          <w:rFonts w:ascii="Calibri" w:hAnsi="Calibri" w:cs="Calibri"/>
          <w:vertAlign w:val="subscript"/>
        </w:rPr>
        <w:t>q</w:t>
      </w:r>
      <w:r>
        <w:rPr>
          <w:rFonts w:ascii="Calibri" w:hAnsi="Calibri" w:cs="Calibri"/>
        </w:rPr>
        <w:t>, |k| = |q| and so that simplifies the denominator of cos(</w:t>
      </w:r>
      <w:r w:rsidRPr="00B9496D">
        <w:rPr>
          <w:rFonts w:ascii="Calibri" w:hAnsi="Calibri" w:cs="Calibri"/>
          <w:b/>
        </w:rPr>
        <w:t>k</w:t>
      </w:r>
      <w:r>
        <w:rPr>
          <w:rFonts w:ascii="Calibri" w:hAnsi="Calibri" w:cs="Calibri"/>
        </w:rPr>
        <w:t>,</w:t>
      </w:r>
      <w:r w:rsidRPr="00B9496D">
        <w:rPr>
          <w:rFonts w:ascii="Calibri" w:hAnsi="Calibri" w:cs="Calibri"/>
          <w:b/>
        </w:rPr>
        <w:t>q</w:t>
      </w:r>
      <w:r>
        <w:rPr>
          <w:rFonts w:ascii="Calibri" w:hAnsi="Calibri" w:cs="Calibri"/>
        </w:rPr>
        <w:t xml:space="preserve">) a </w:t>
      </w:r>
      <w:r w:rsidRPr="008C76AD">
        <w:rPr>
          <w:rFonts w:asciiTheme="minorHAnsi" w:hAnsiTheme="minorHAnsi" w:cstheme="minorHAnsi"/>
        </w:rPr>
        <w:t xml:space="preserve">little bit.  And also used fact that </w:t>
      </w:r>
      <w:r w:rsidRPr="008C76AD">
        <w:rPr>
          <w:rFonts w:asciiTheme="minorHAnsi" w:hAnsiTheme="minorHAnsi" w:cstheme="minorHAnsi"/>
          <w:b/>
        </w:rPr>
        <w:t>k</w:t>
      </w:r>
      <w:r w:rsidRPr="008C76AD">
        <w:rPr>
          <w:rFonts w:asciiTheme="minorHAnsi" w:hAnsiTheme="minorHAnsi" w:cstheme="minorHAnsi"/>
        </w:rPr>
        <w:t>·</w:t>
      </w:r>
      <w:r w:rsidRPr="008C76AD">
        <w:rPr>
          <w:rFonts w:asciiTheme="minorHAnsi" w:hAnsiTheme="minorHAnsi" w:cstheme="minorHAnsi"/>
          <w:b/>
        </w:rPr>
        <w:t>k</w:t>
      </w:r>
      <w:r w:rsidRPr="008C76AD">
        <w:rPr>
          <w:rFonts w:asciiTheme="minorHAnsi" w:hAnsiTheme="minorHAnsi" w:cstheme="minorHAnsi"/>
        </w:rPr>
        <w:t>´ is odd in k´ which makes its contribution to integral vanish.  So we have:</w:t>
      </w:r>
    </w:p>
    <w:p w14:paraId="39F330AD" w14:textId="419F2321" w:rsidR="00E94A98" w:rsidRDefault="00E94A98" w:rsidP="00422BBE"/>
    <w:p w14:paraId="1113915E" w14:textId="720617AA" w:rsidR="00E94A98" w:rsidRDefault="00E94A98" w:rsidP="00422BBE">
      <w:pPr>
        <w:rPr>
          <w:rFonts w:ascii="Calibri" w:hAnsi="Calibri" w:cs="Calibri"/>
        </w:rPr>
      </w:pPr>
      <w:r w:rsidRPr="00E94A98">
        <w:rPr>
          <w:position w:val="-30"/>
        </w:rPr>
        <w:object w:dxaOrig="2020" w:dyaOrig="720" w14:anchorId="0C63004A">
          <v:shape id="_x0000_i1047" type="#_x0000_t75" style="width:102pt;height:36pt" o:ole="" filled="t" fillcolor="#cfc">
            <v:imagedata r:id="rId51" o:title=""/>
          </v:shape>
          <o:OLEObject Type="Embed" ProgID="Equation.DSMT4" ShapeID="_x0000_i1047" DrawAspect="Content" ObjectID="_1724232519" r:id="rId52"/>
        </w:object>
      </w:r>
    </w:p>
    <w:p w14:paraId="6693E14C" w14:textId="4F57A744" w:rsidR="0017546B" w:rsidRDefault="0017546B" w:rsidP="00422BBE">
      <w:pPr>
        <w:rPr>
          <w:rFonts w:ascii="Calibri" w:hAnsi="Calibri" w:cs="Calibri"/>
        </w:rPr>
      </w:pPr>
    </w:p>
    <w:p w14:paraId="0E1E7223" w14:textId="5359FCC1" w:rsidR="009E22E5" w:rsidRDefault="007C448A" w:rsidP="00422BBE">
      <w:pPr>
        <w:rPr>
          <w:rFonts w:ascii="Calibri" w:hAnsi="Calibri" w:cs="Calibri"/>
        </w:rPr>
      </w:pPr>
      <w:r>
        <w:rPr>
          <w:rFonts w:ascii="Calibri" w:hAnsi="Calibri" w:cs="Calibri"/>
        </w:rPr>
        <w:t>A</w:t>
      </w:r>
      <w:r w:rsidR="009E22E5">
        <w:rPr>
          <w:rFonts w:ascii="Calibri" w:hAnsi="Calibri" w:cs="Calibri"/>
        </w:rPr>
        <w:t>nd now for σ, it likewise follows from the impurity calculation that:</w:t>
      </w:r>
    </w:p>
    <w:p w14:paraId="3B51160C" w14:textId="77777777" w:rsidR="009E22E5" w:rsidRDefault="009E22E5" w:rsidP="00422BBE">
      <w:pPr>
        <w:rPr>
          <w:rFonts w:ascii="Calibri" w:hAnsi="Calibri" w:cs="Calibri"/>
        </w:rPr>
      </w:pPr>
    </w:p>
    <w:p w14:paraId="215C2003" w14:textId="2D8CCE1C" w:rsidR="00B21D8D" w:rsidRDefault="004203FD" w:rsidP="00422BBE">
      <w:pPr>
        <w:rPr>
          <w:rFonts w:ascii="Calibri" w:hAnsi="Calibri" w:cs="Calibri"/>
        </w:rPr>
      </w:pPr>
      <w:r w:rsidRPr="00D14E16">
        <w:rPr>
          <w:rFonts w:ascii="Calibri" w:hAnsi="Calibri" w:cs="Calibri"/>
          <w:position w:val="-30"/>
        </w:rPr>
        <w:object w:dxaOrig="6740" w:dyaOrig="720" w14:anchorId="3601F6C4">
          <v:shape id="_x0000_i1048" type="#_x0000_t75" style="width:336pt;height:36pt" o:ole="" filled="t" fillcolor="#cfc">
            <v:imagedata r:id="rId53" o:title=""/>
          </v:shape>
          <o:OLEObject Type="Embed" ProgID="Equation.DSMT4" ShapeID="_x0000_i1048" DrawAspect="Content" ObjectID="_1724232520" r:id="rId54"/>
        </w:object>
      </w:r>
      <w:r w:rsidR="00B21D8D">
        <w:rPr>
          <w:rFonts w:ascii="Calibri" w:hAnsi="Calibri" w:cs="Calibri"/>
        </w:rPr>
        <w:t xml:space="preserve"> </w:t>
      </w:r>
    </w:p>
    <w:p w14:paraId="7C5682BC" w14:textId="77777777" w:rsidR="00B21D8D" w:rsidRPr="003E19F6" w:rsidRDefault="00B21D8D" w:rsidP="00422BBE">
      <w:pPr>
        <w:rPr>
          <w:rFonts w:ascii="Calibri" w:hAnsi="Calibri" w:cs="Calibri"/>
        </w:rPr>
      </w:pPr>
    </w:p>
    <w:p w14:paraId="1D3F8708" w14:textId="09386214" w:rsidR="000B6C45" w:rsidRDefault="00B21D8D" w:rsidP="00422BBE">
      <w:pPr>
        <w:rPr>
          <w:rFonts w:ascii="Calibri" w:hAnsi="Calibri" w:cs="Calibri"/>
          <w:noProof/>
        </w:rPr>
      </w:pPr>
      <w:r>
        <w:rPr>
          <w:rFonts w:ascii="Calibri" w:hAnsi="Calibri" w:cs="Calibri"/>
          <w:noProof/>
        </w:rPr>
        <w:t xml:space="preserve">where c is the speed of the acoustic waves.  </w:t>
      </w:r>
      <w:r w:rsidR="002B71B9">
        <w:rPr>
          <w:rFonts w:ascii="Calibri" w:hAnsi="Calibri" w:cs="Calibri"/>
          <w:noProof/>
        </w:rPr>
        <w:t xml:space="preserve">Proceeding, </w:t>
      </w:r>
    </w:p>
    <w:p w14:paraId="567FE55C" w14:textId="7081E2EB" w:rsidR="000B6C45" w:rsidRDefault="000B6C45" w:rsidP="00422BBE">
      <w:pPr>
        <w:rPr>
          <w:rFonts w:ascii="Calibri" w:hAnsi="Calibri" w:cs="Calibri"/>
          <w:noProof/>
        </w:rPr>
      </w:pPr>
    </w:p>
    <w:p w14:paraId="0BB1D72E" w14:textId="2DEC257C" w:rsidR="00916B4A" w:rsidRDefault="00B55AAA" w:rsidP="00422BBE">
      <w:r w:rsidRPr="004203FD">
        <w:rPr>
          <w:position w:val="-104"/>
        </w:rPr>
        <w:object w:dxaOrig="4180" w:dyaOrig="2520" w14:anchorId="5299570F">
          <v:shape id="_x0000_i1049" type="#_x0000_t75" style="width:214.9pt;height:129.8pt" o:ole="">
            <v:imagedata r:id="rId55" o:title=""/>
          </v:shape>
          <o:OLEObject Type="Embed" ProgID="Equation.DSMT4" ShapeID="_x0000_i1049" DrawAspect="Content" ObjectID="_1724232521" r:id="rId56"/>
        </w:object>
      </w:r>
    </w:p>
    <w:p w14:paraId="63067309" w14:textId="09781DEE" w:rsidR="006400C4" w:rsidRDefault="006400C4" w:rsidP="00422BBE"/>
    <w:p w14:paraId="3442F645" w14:textId="22420688" w:rsidR="002B71B9" w:rsidRDefault="006400C4" w:rsidP="00997793">
      <w:pPr>
        <w:rPr>
          <w:rFonts w:ascii="Calibri" w:hAnsi="Calibri" w:cs="Calibri"/>
          <w:noProof/>
        </w:rPr>
      </w:pPr>
      <w:r>
        <w:rPr>
          <w:rFonts w:ascii="Calibri" w:hAnsi="Calibri" w:cs="Calibri"/>
          <w:noProof/>
        </w:rPr>
        <w:t xml:space="preserve">Now </w:t>
      </w:r>
      <w:r w:rsidR="004203FD">
        <w:rPr>
          <w:rFonts w:ascii="Calibri" w:hAnsi="Calibri" w:cs="Calibri"/>
          <w:noProof/>
        </w:rPr>
        <w:t>n</w:t>
      </w:r>
      <w:r w:rsidR="004203FD">
        <w:rPr>
          <w:rFonts w:ascii="Calibri" w:hAnsi="Calibri" w:cs="Calibri"/>
          <w:noProof/>
          <w:vertAlign w:val="subscript"/>
        </w:rPr>
        <w:t>F</w:t>
      </w:r>
      <w:r>
        <w:rPr>
          <w:rFonts w:ascii="Calibri" w:hAnsi="Calibri" w:cs="Calibri"/>
          <w:noProof/>
        </w:rPr>
        <w:t>(ε) = 1/(e</w:t>
      </w:r>
      <w:r>
        <w:rPr>
          <w:rFonts w:ascii="Calibri" w:hAnsi="Calibri" w:cs="Calibri"/>
          <w:noProof/>
          <w:vertAlign w:val="superscript"/>
        </w:rPr>
        <w:t>β(ε-μ)</w:t>
      </w:r>
      <w:r>
        <w:rPr>
          <w:rFonts w:ascii="Calibri" w:hAnsi="Calibri" w:cs="Calibri"/>
          <w:noProof/>
        </w:rPr>
        <w:t xml:space="preserve">+1) of course.  </w:t>
      </w:r>
      <w:r w:rsidR="002B71B9">
        <w:rPr>
          <w:rFonts w:ascii="Calibri" w:hAnsi="Calibri" w:cs="Calibri"/>
          <w:noProof/>
        </w:rPr>
        <w:t>For high T, ω</w:t>
      </w:r>
      <w:r w:rsidR="002B71B9">
        <w:rPr>
          <w:rFonts w:ascii="Calibri" w:hAnsi="Calibri" w:cs="Calibri"/>
          <w:noProof/>
          <w:vertAlign w:val="subscript"/>
        </w:rPr>
        <w:t>D</w:t>
      </w:r>
      <w:r w:rsidR="002B71B9">
        <w:rPr>
          <w:rFonts w:ascii="Calibri" w:hAnsi="Calibri" w:cs="Calibri"/>
          <w:noProof/>
        </w:rPr>
        <w:t xml:space="preserve"> &lt;&lt; T &lt;&lt; E</w:t>
      </w:r>
      <w:r w:rsidR="002B71B9">
        <w:rPr>
          <w:rFonts w:ascii="Calibri" w:hAnsi="Calibri" w:cs="Calibri"/>
          <w:noProof/>
          <w:vertAlign w:val="subscript"/>
        </w:rPr>
        <w:t>F</w:t>
      </w:r>
      <w:r w:rsidR="002B71B9">
        <w:rPr>
          <w:rFonts w:ascii="Calibri" w:hAnsi="Calibri" w:cs="Calibri"/>
          <w:noProof/>
        </w:rPr>
        <w:t xml:space="preserve"> (we keep the restriction T &lt;&lt; E</w:t>
      </w:r>
      <w:r w:rsidR="002B71B9">
        <w:rPr>
          <w:rFonts w:ascii="Calibri" w:hAnsi="Calibri" w:cs="Calibri"/>
          <w:noProof/>
          <w:vertAlign w:val="subscript"/>
        </w:rPr>
        <w:t>F</w:t>
      </w:r>
      <w:r w:rsidR="002B71B9">
        <w:rPr>
          <w:rFonts w:ascii="Calibri" w:hAnsi="Calibri" w:cs="Calibri"/>
          <w:noProof/>
        </w:rPr>
        <w:t xml:space="preserve"> ‘cause otherwise solid would probably melt) we can presume </w:t>
      </w:r>
      <w:r w:rsidR="004203FD">
        <w:rPr>
          <w:rFonts w:ascii="Calibri" w:hAnsi="Calibri" w:cs="Calibri"/>
          <w:noProof/>
        </w:rPr>
        <w:t>n</w:t>
      </w:r>
      <w:r w:rsidR="004203FD">
        <w:rPr>
          <w:rFonts w:ascii="Calibri" w:hAnsi="Calibri" w:cs="Calibri"/>
          <w:noProof/>
          <w:vertAlign w:val="subscript"/>
        </w:rPr>
        <w:t>F</w:t>
      </w:r>
      <w:r w:rsidR="002B71B9">
        <w:rPr>
          <w:rFonts w:ascii="Calibri" w:hAnsi="Calibri" w:cs="Calibri"/>
          <w:noProof/>
        </w:rPr>
        <w:t xml:space="preserve"> to be θ(E-E</w:t>
      </w:r>
      <w:r w:rsidR="002B71B9">
        <w:rPr>
          <w:rFonts w:ascii="Calibri" w:hAnsi="Calibri" w:cs="Calibri"/>
          <w:noProof/>
          <w:vertAlign w:val="subscript"/>
        </w:rPr>
        <w:t>F</w:t>
      </w:r>
      <w:r w:rsidR="002B71B9">
        <w:rPr>
          <w:rFonts w:ascii="Calibri" w:hAnsi="Calibri" w:cs="Calibri"/>
          <w:noProof/>
        </w:rPr>
        <w:t>), and so we’ll get:</w:t>
      </w:r>
    </w:p>
    <w:p w14:paraId="7D5A8323" w14:textId="1465E2CF" w:rsidR="002B71B9" w:rsidRDefault="002B71B9" w:rsidP="00997793">
      <w:pPr>
        <w:rPr>
          <w:rFonts w:ascii="Calibri" w:hAnsi="Calibri" w:cs="Calibri"/>
          <w:noProof/>
        </w:rPr>
      </w:pPr>
    </w:p>
    <w:p w14:paraId="23BAD3E0" w14:textId="47644544" w:rsidR="002B71B9" w:rsidRPr="002B71B9" w:rsidRDefault="002B71B9" w:rsidP="00997793">
      <w:pPr>
        <w:rPr>
          <w:rFonts w:ascii="Calibri" w:hAnsi="Calibri" w:cs="Calibri"/>
          <w:noProof/>
        </w:rPr>
      </w:pPr>
      <w:r w:rsidRPr="002B71B9">
        <w:rPr>
          <w:position w:val="-30"/>
        </w:rPr>
        <w:object w:dxaOrig="1719" w:dyaOrig="720" w14:anchorId="107772CB">
          <v:shape id="_x0000_i1050" type="#_x0000_t75" style="width:84pt;height:36pt" o:ole="" filled="t" fillcolor="#cfc">
            <v:imagedata r:id="rId57" o:title=""/>
          </v:shape>
          <o:OLEObject Type="Embed" ProgID="Equation.DSMT4" ShapeID="_x0000_i1050" DrawAspect="Content" ObjectID="_1724232522" r:id="rId58"/>
        </w:object>
      </w:r>
    </w:p>
    <w:p w14:paraId="6488BBFD" w14:textId="77777777" w:rsidR="002B71B9" w:rsidRDefault="002B71B9" w:rsidP="00997793">
      <w:pPr>
        <w:rPr>
          <w:rFonts w:ascii="Calibri" w:hAnsi="Calibri" w:cs="Calibri"/>
          <w:noProof/>
        </w:rPr>
      </w:pPr>
    </w:p>
    <w:p w14:paraId="42BD411F" w14:textId="680EB46E" w:rsidR="000B6C45" w:rsidRDefault="002B71B9" w:rsidP="00997793">
      <w:pPr>
        <w:rPr>
          <w:rFonts w:ascii="Calibri" w:hAnsi="Calibri" w:cs="Calibri"/>
          <w:noProof/>
        </w:rPr>
      </w:pPr>
      <w:r>
        <w:rPr>
          <w:rFonts w:ascii="Calibri" w:hAnsi="Calibri" w:cs="Calibri"/>
          <w:noProof/>
        </w:rPr>
        <w:t xml:space="preserve">And so ρ ~ T for high/roomish temperatures.  </w:t>
      </w:r>
      <w:r w:rsidR="005A1A74">
        <w:rPr>
          <w:rFonts w:ascii="Calibri" w:hAnsi="Calibri" w:cs="Calibri"/>
          <w:noProof/>
        </w:rPr>
        <w:t xml:space="preserve">This makes sense ‘cause higher T should be equivalent to higher ‘disorder’.  </w:t>
      </w:r>
      <w:r>
        <w:rPr>
          <w:rFonts w:ascii="Calibri" w:hAnsi="Calibri" w:cs="Calibri"/>
          <w:noProof/>
        </w:rPr>
        <w:t xml:space="preserve">What if we did go higher, presuming it didn’t melt?  </w:t>
      </w:r>
      <w:r w:rsidR="00997793">
        <w:rPr>
          <w:rFonts w:ascii="Calibri" w:hAnsi="Calibri" w:cs="Calibri"/>
          <w:noProof/>
        </w:rPr>
        <w:t xml:space="preserve">We need to know what μ does for high T.  Going </w:t>
      </w:r>
      <w:r w:rsidR="000B6C45">
        <w:rPr>
          <w:rFonts w:ascii="Calibri" w:hAnsi="Calibri" w:cs="Calibri"/>
          <w:noProof/>
        </w:rPr>
        <w:t xml:space="preserve">back to the statistical mechanics file, and </w:t>
      </w:r>
      <w:r w:rsidR="00916B4A">
        <w:rPr>
          <w:rFonts w:ascii="Calibri" w:hAnsi="Calibri" w:cs="Calibri"/>
          <w:noProof/>
        </w:rPr>
        <w:t xml:space="preserve">from </w:t>
      </w:r>
      <w:r w:rsidR="000B6C45">
        <w:rPr>
          <w:rFonts w:ascii="Calibri" w:hAnsi="Calibri" w:cs="Calibri"/>
          <w:noProof/>
        </w:rPr>
        <w:t>the work on the Fermi gas, we have:</w:t>
      </w:r>
    </w:p>
    <w:p w14:paraId="4BDC01B2" w14:textId="5239EE71" w:rsidR="000B6C45" w:rsidRDefault="000B6C45" w:rsidP="00422BBE">
      <w:pPr>
        <w:rPr>
          <w:rFonts w:ascii="Calibri" w:hAnsi="Calibri" w:cs="Calibri"/>
          <w:noProof/>
        </w:rPr>
      </w:pPr>
    </w:p>
    <w:p w14:paraId="137D4AA8" w14:textId="5FD91EF0" w:rsidR="000B6C45" w:rsidRDefault="00B55AAA" w:rsidP="00422BBE">
      <w:pPr>
        <w:rPr>
          <w:rFonts w:ascii="Calibri" w:hAnsi="Calibri" w:cs="Calibri"/>
        </w:rPr>
      </w:pPr>
      <w:r w:rsidRPr="00F56809">
        <w:rPr>
          <w:rFonts w:ascii="Calibri" w:hAnsi="Calibri" w:cs="Calibri"/>
          <w:position w:val="-50"/>
        </w:rPr>
        <w:object w:dxaOrig="4020" w:dyaOrig="1120" w14:anchorId="48A5CE32">
          <v:shape id="_x0000_i1051" type="#_x0000_t75" style="width:215.45pt;height:57.25pt" o:ole="">
            <v:imagedata r:id="rId59" o:title=""/>
          </v:shape>
          <o:OLEObject Type="Embed" ProgID="Equation.DSMT4" ShapeID="_x0000_i1051" DrawAspect="Content" ObjectID="_1724232523" r:id="rId60"/>
        </w:object>
      </w:r>
    </w:p>
    <w:p w14:paraId="2D0677C6" w14:textId="6C2DA664" w:rsidR="000B6C45" w:rsidRDefault="000B6C45" w:rsidP="00422BBE">
      <w:pPr>
        <w:rPr>
          <w:rFonts w:ascii="Calibri" w:hAnsi="Calibri" w:cs="Calibri"/>
        </w:rPr>
      </w:pPr>
    </w:p>
    <w:p w14:paraId="2E5544C3" w14:textId="363069A4" w:rsidR="000B6C45" w:rsidRDefault="000B6C45" w:rsidP="00422BBE">
      <w:pPr>
        <w:rPr>
          <w:rFonts w:ascii="Calibri" w:hAnsi="Calibri" w:cs="Calibri"/>
        </w:rPr>
      </w:pPr>
      <w:r>
        <w:rPr>
          <w:rFonts w:ascii="Calibri" w:hAnsi="Calibri" w:cs="Calibri"/>
        </w:rPr>
        <w:t>So for large T we have:</w:t>
      </w:r>
    </w:p>
    <w:p w14:paraId="7A51830E" w14:textId="241D9F0F" w:rsidR="000B6C45" w:rsidRDefault="000B6C45" w:rsidP="00422BBE">
      <w:pPr>
        <w:rPr>
          <w:rFonts w:ascii="Calibri" w:hAnsi="Calibri" w:cs="Calibri"/>
        </w:rPr>
      </w:pPr>
    </w:p>
    <w:p w14:paraId="1F6BB660" w14:textId="4BC02B3F" w:rsidR="000B6C45" w:rsidRDefault="009002D7" w:rsidP="00422BBE">
      <w:pPr>
        <w:rPr>
          <w:rFonts w:ascii="Calibri" w:hAnsi="Calibri" w:cs="Calibri"/>
        </w:rPr>
      </w:pPr>
      <w:r w:rsidRPr="009002D7">
        <w:rPr>
          <w:rFonts w:ascii="Calibri" w:hAnsi="Calibri" w:cs="Calibri"/>
          <w:position w:val="-32"/>
        </w:rPr>
        <w:object w:dxaOrig="2560" w:dyaOrig="760" w14:anchorId="5098C8D6">
          <v:shape id="_x0000_i1052" type="#_x0000_t75" style="width:126pt;height:36pt" o:ole="">
            <v:imagedata r:id="rId61" o:title=""/>
          </v:shape>
          <o:OLEObject Type="Embed" ProgID="Equation.DSMT4" ShapeID="_x0000_i1052" DrawAspect="Content" ObjectID="_1724232524" r:id="rId62"/>
        </w:object>
      </w:r>
    </w:p>
    <w:p w14:paraId="42290594" w14:textId="3AC7D130" w:rsidR="00997793" w:rsidRDefault="00997793" w:rsidP="00422BBE">
      <w:pPr>
        <w:rPr>
          <w:rFonts w:ascii="Calibri" w:hAnsi="Calibri" w:cs="Calibri"/>
        </w:rPr>
      </w:pPr>
    </w:p>
    <w:p w14:paraId="1EB0F0C9" w14:textId="11C9A696" w:rsidR="00997793" w:rsidRDefault="00997793" w:rsidP="00422BBE">
      <w:pPr>
        <w:rPr>
          <w:rFonts w:ascii="Calibri" w:hAnsi="Calibri" w:cs="Calibri"/>
        </w:rPr>
      </w:pPr>
      <w:r>
        <w:rPr>
          <w:rFonts w:ascii="Calibri" w:hAnsi="Calibri" w:cs="Calibri"/>
        </w:rPr>
        <w:t xml:space="preserve">Going back, </w:t>
      </w:r>
    </w:p>
    <w:p w14:paraId="31BFE77C" w14:textId="2A205F82" w:rsidR="00997793" w:rsidRDefault="00997793" w:rsidP="00422BBE">
      <w:pPr>
        <w:rPr>
          <w:rFonts w:ascii="Calibri" w:hAnsi="Calibri" w:cs="Calibri"/>
        </w:rPr>
      </w:pPr>
    </w:p>
    <w:p w14:paraId="36FCC170" w14:textId="078A3287" w:rsidR="00997793" w:rsidRDefault="003635D0" w:rsidP="00422BBE">
      <w:r w:rsidRPr="003635D0">
        <w:rPr>
          <w:position w:val="-112"/>
        </w:rPr>
        <w:object w:dxaOrig="2900" w:dyaOrig="2320" w14:anchorId="38078B13">
          <v:shape id="_x0000_i1053" type="#_x0000_t75" style="width:2in;height:114pt" o:ole="">
            <v:imagedata r:id="rId63" o:title=""/>
          </v:shape>
          <o:OLEObject Type="Embed" ProgID="Equation.DSMT4" ShapeID="_x0000_i1053" DrawAspect="Content" ObjectID="_1724232525" r:id="rId64"/>
        </w:object>
      </w:r>
    </w:p>
    <w:p w14:paraId="77FCCA6D" w14:textId="37EEA871" w:rsidR="00997793" w:rsidRDefault="00997793" w:rsidP="00422BBE"/>
    <w:p w14:paraId="753F777D" w14:textId="77777777" w:rsidR="003635D0" w:rsidRDefault="00997793" w:rsidP="00422BBE">
      <w:pPr>
        <w:rPr>
          <w:rFonts w:ascii="Calibri" w:hAnsi="Calibri" w:cs="Calibri"/>
        </w:rPr>
      </w:pPr>
      <w:r>
        <w:rPr>
          <w:rFonts w:ascii="Calibri" w:hAnsi="Calibri" w:cs="Calibri"/>
        </w:rPr>
        <w:t xml:space="preserve">Now </w:t>
      </w:r>
      <w:r w:rsidR="003635D0">
        <w:rPr>
          <w:rFonts w:ascii="Calibri" w:hAnsi="Calibri" w:cs="Calibri"/>
        </w:rPr>
        <w:t>-</w:t>
      </w:r>
      <w:r>
        <w:rPr>
          <w:rFonts w:ascii="Calibri" w:hAnsi="Calibri" w:cs="Calibri"/>
        </w:rPr>
        <w:t xml:space="preserve">μβ </w:t>
      </w:r>
      <w:r w:rsidR="003635D0">
        <w:rPr>
          <w:rFonts w:ascii="Calibri" w:hAnsi="Calibri" w:cs="Calibri"/>
        </w:rPr>
        <w:t>→ -lnβ → ∞ in the small β limit.  In that case we can safely approximate 1/(e</w:t>
      </w:r>
      <w:r w:rsidR="003635D0">
        <w:rPr>
          <w:rFonts w:ascii="Calibri" w:hAnsi="Calibri" w:cs="Calibri"/>
          <w:vertAlign w:val="superscript"/>
        </w:rPr>
        <w:t>ε</w:t>
      </w:r>
      <w:r w:rsidR="003635D0">
        <w:rPr>
          <w:rFonts w:ascii="Calibri" w:hAnsi="Calibri" w:cs="Calibri"/>
        </w:rPr>
        <w:t xml:space="preserve"> + 1) → </w:t>
      </w:r>
    </w:p>
    <w:p w14:paraId="0EE08A40" w14:textId="4B258F56" w:rsidR="00997793" w:rsidRDefault="003635D0" w:rsidP="00422BBE">
      <w:pPr>
        <w:rPr>
          <w:rFonts w:ascii="Calibri" w:hAnsi="Calibri" w:cs="Calibri"/>
        </w:rPr>
      </w:pPr>
      <w:r>
        <w:rPr>
          <w:rFonts w:ascii="Calibri" w:hAnsi="Calibri" w:cs="Calibri"/>
        </w:rPr>
        <w:lastRenderedPageBreak/>
        <w:t>e</w:t>
      </w:r>
      <w:r>
        <w:rPr>
          <w:rFonts w:ascii="Calibri" w:hAnsi="Calibri" w:cs="Calibri"/>
          <w:vertAlign w:val="superscript"/>
        </w:rPr>
        <w:t>-ε</w:t>
      </w:r>
      <w:r>
        <w:rPr>
          <w:rFonts w:ascii="Calibri" w:hAnsi="Calibri" w:cs="Calibri"/>
        </w:rPr>
        <w:t>.  So,</w:t>
      </w:r>
    </w:p>
    <w:p w14:paraId="7AF8A24B" w14:textId="2F76FF19" w:rsidR="003635D0" w:rsidRDefault="003635D0" w:rsidP="00422BBE">
      <w:pPr>
        <w:rPr>
          <w:rFonts w:ascii="Calibri" w:hAnsi="Calibri" w:cs="Calibri"/>
        </w:rPr>
      </w:pPr>
    </w:p>
    <w:p w14:paraId="032532A2" w14:textId="252E82BA" w:rsidR="003635D0" w:rsidRDefault="00CD1A56" w:rsidP="00422BBE">
      <w:r w:rsidRPr="00CD1A56">
        <w:rPr>
          <w:position w:val="-148"/>
        </w:rPr>
        <w:object w:dxaOrig="3300" w:dyaOrig="3080" w14:anchorId="72265285">
          <v:shape id="_x0000_i1054" type="#_x0000_t75" style="width:168pt;height:156pt" o:ole="">
            <v:imagedata r:id="rId65" o:title=""/>
          </v:shape>
          <o:OLEObject Type="Embed" ProgID="Equation.DSMT4" ShapeID="_x0000_i1054" DrawAspect="Content" ObjectID="_1724232526" r:id="rId66"/>
        </w:object>
      </w:r>
    </w:p>
    <w:p w14:paraId="0459D6CA" w14:textId="0591C639" w:rsidR="00CD1A56" w:rsidRDefault="00CD1A56" w:rsidP="00422BBE"/>
    <w:p w14:paraId="6FE6C483" w14:textId="073E38CF" w:rsidR="002B71B9" w:rsidRDefault="002B71B9" w:rsidP="00422BBE">
      <w:pPr>
        <w:rPr>
          <w:rFonts w:ascii="Calibri" w:hAnsi="Calibri" w:cs="Calibri"/>
        </w:rPr>
      </w:pPr>
      <w:r>
        <w:rPr>
          <w:rFonts w:ascii="Calibri" w:hAnsi="Calibri" w:cs="Calibri"/>
        </w:rPr>
        <w:t>So this would go as 1/T</w:t>
      </w:r>
      <w:r>
        <w:rPr>
          <w:rFonts w:ascii="Calibri" w:hAnsi="Calibri" w:cs="Calibri"/>
          <w:vertAlign w:val="superscript"/>
        </w:rPr>
        <w:t>3/2</w:t>
      </w:r>
      <w:r w:rsidR="004E1FCA">
        <w:rPr>
          <w:rFonts w:ascii="Calibri" w:hAnsi="Calibri" w:cs="Calibri"/>
        </w:rPr>
        <w:t>, but it’s probably not even a solid anymore.</w:t>
      </w:r>
    </w:p>
    <w:p w14:paraId="41B36264" w14:textId="77777777" w:rsidR="002B71B9" w:rsidRPr="003E19F6" w:rsidRDefault="002B71B9" w:rsidP="00422BBE">
      <w:pPr>
        <w:rPr>
          <w:rFonts w:ascii="Calibri" w:hAnsi="Calibri" w:cs="Calibri"/>
        </w:rPr>
      </w:pPr>
    </w:p>
    <w:p w14:paraId="06560DF3" w14:textId="77777777" w:rsidR="00422BBE" w:rsidRPr="007B4907" w:rsidRDefault="00422BBE" w:rsidP="00422BBE">
      <w:pPr>
        <w:rPr>
          <w:rFonts w:ascii="Calibri" w:hAnsi="Calibri" w:cs="Calibri"/>
          <w:b/>
        </w:rPr>
      </w:pPr>
      <w:r w:rsidRPr="007B4907">
        <w:rPr>
          <w:rFonts w:ascii="Calibri" w:hAnsi="Calibri" w:cs="Calibri"/>
          <w:b/>
        </w:rPr>
        <w:t>Now let’s examine the low T regime (T &lt;&lt; ω</w:t>
      </w:r>
      <w:r w:rsidRPr="007B4907">
        <w:rPr>
          <w:rFonts w:ascii="Calibri" w:hAnsi="Calibri" w:cs="Calibri"/>
          <w:b/>
          <w:vertAlign w:val="subscript"/>
        </w:rPr>
        <w:t>D</w:t>
      </w:r>
      <w:r w:rsidRPr="007B4907">
        <w:rPr>
          <w:rFonts w:ascii="Calibri" w:hAnsi="Calibri" w:cs="Calibri"/>
          <w:b/>
        </w:rPr>
        <w:t>)</w:t>
      </w:r>
    </w:p>
    <w:p w14:paraId="4966E67B" w14:textId="4AC3B6FF" w:rsidR="00FB3F0C" w:rsidRDefault="00FB3F0C" w:rsidP="00422BBE">
      <w:pPr>
        <w:rPr>
          <w:rFonts w:ascii="Calibri" w:hAnsi="Calibri" w:cs="Calibri"/>
        </w:rPr>
      </w:pPr>
      <w:r>
        <w:rPr>
          <w:rFonts w:ascii="Calibri" w:hAnsi="Calibri" w:cs="Calibri"/>
        </w:rPr>
        <w:t>Going back to:</w:t>
      </w:r>
    </w:p>
    <w:p w14:paraId="7DB81FEE" w14:textId="77777777" w:rsidR="00D64660" w:rsidRDefault="00D64660" w:rsidP="00422BBE"/>
    <w:p w14:paraId="49079272" w14:textId="03917167" w:rsidR="00FB3F0C" w:rsidRDefault="00FB3F0C" w:rsidP="00422BBE">
      <w:pPr>
        <w:rPr>
          <w:rFonts w:ascii="Calibri" w:hAnsi="Calibri" w:cs="Calibri"/>
        </w:rPr>
      </w:pPr>
      <w:r w:rsidRPr="00D25416">
        <w:rPr>
          <w:position w:val="-58"/>
        </w:rPr>
        <w:object w:dxaOrig="8280" w:dyaOrig="1280" w14:anchorId="2FBD1DDF">
          <v:shape id="_x0000_i1055" type="#_x0000_t75" style="width:414pt;height:64.35pt" o:ole="">
            <v:imagedata r:id="rId31" o:title=""/>
          </v:shape>
          <o:OLEObject Type="Embed" ProgID="Equation.DSMT4" ShapeID="_x0000_i1055" DrawAspect="Content" ObjectID="_1724232527" r:id="rId67"/>
        </w:object>
      </w:r>
    </w:p>
    <w:p w14:paraId="0F414B65" w14:textId="77777777" w:rsidR="00FB3F0C" w:rsidRDefault="00FB3F0C" w:rsidP="00422BBE">
      <w:pPr>
        <w:rPr>
          <w:rFonts w:ascii="Calibri" w:hAnsi="Calibri" w:cs="Calibri"/>
        </w:rPr>
      </w:pPr>
    </w:p>
    <w:p w14:paraId="2551B584" w14:textId="1BF2B49C" w:rsidR="004E1FCA" w:rsidRDefault="00422BBE" w:rsidP="00422BBE">
      <w:pPr>
        <w:rPr>
          <w:rFonts w:ascii="Calibri" w:hAnsi="Calibri" w:cs="Calibri"/>
        </w:rPr>
      </w:pPr>
      <w:r w:rsidRPr="003E19F6">
        <w:rPr>
          <w:rFonts w:ascii="Calibri" w:hAnsi="Calibri" w:cs="Calibri"/>
        </w:rPr>
        <w:t>Now we cannot neglect the ω</w:t>
      </w:r>
      <w:r w:rsidRPr="003E19F6">
        <w:rPr>
          <w:rFonts w:ascii="Calibri" w:hAnsi="Calibri" w:cs="Calibri"/>
          <w:vertAlign w:val="subscript"/>
        </w:rPr>
        <w:t>q</w:t>
      </w:r>
      <w:r w:rsidRPr="003E19F6">
        <w:rPr>
          <w:rFonts w:ascii="Calibri" w:hAnsi="Calibri" w:cs="Calibri"/>
        </w:rPr>
        <w:t xml:space="preserve">’s in the delta functions, and we have fully inelastic scattering going </w:t>
      </w:r>
      <w:r w:rsidRPr="004E1FCA">
        <w:rPr>
          <w:rFonts w:ascii="Calibri" w:hAnsi="Calibri" w:cs="Calibri"/>
        </w:rPr>
        <w:t>on.  Some rough estimates are, assuming an acoustic spectrum again</w:t>
      </w:r>
      <w:r w:rsidR="00234B12" w:rsidRPr="004E1FCA">
        <w:rPr>
          <w:rFonts w:ascii="Calibri" w:hAnsi="Calibri" w:cs="Calibri"/>
        </w:rPr>
        <w:t xml:space="preserve">, </w:t>
      </w:r>
      <w:r w:rsidRPr="004E1FCA">
        <w:rPr>
          <w:rFonts w:ascii="Calibri" w:hAnsi="Calibri" w:cs="Calibri"/>
        </w:rPr>
        <w:t>the majority of phonons will have energies ω</w:t>
      </w:r>
      <w:r w:rsidRPr="004E1FCA">
        <w:rPr>
          <w:rFonts w:ascii="Calibri" w:hAnsi="Calibri" w:cs="Calibri"/>
          <w:vertAlign w:val="subscript"/>
        </w:rPr>
        <w:t>q</w:t>
      </w:r>
      <w:r w:rsidRPr="004E1FCA">
        <w:rPr>
          <w:rFonts w:ascii="Calibri" w:hAnsi="Calibri" w:cs="Calibri"/>
        </w:rPr>
        <w:t xml:space="preserve"> ~ T</w:t>
      </w:r>
      <w:r w:rsidR="002B71B9" w:rsidRPr="004E1FCA">
        <w:rPr>
          <w:rFonts w:ascii="Calibri" w:hAnsi="Calibri" w:cs="Calibri"/>
        </w:rPr>
        <w:t>, and momenta therefore around q = ω</w:t>
      </w:r>
      <w:r w:rsidR="002B71B9" w:rsidRPr="004E1FCA">
        <w:rPr>
          <w:rFonts w:ascii="Calibri" w:hAnsi="Calibri" w:cs="Calibri"/>
          <w:vertAlign w:val="subscript"/>
        </w:rPr>
        <w:t>q</w:t>
      </w:r>
      <w:r w:rsidR="002B71B9" w:rsidRPr="004E1FCA">
        <w:rPr>
          <w:rFonts w:ascii="Calibri" w:hAnsi="Calibri" w:cs="Calibri"/>
        </w:rPr>
        <w:t>/c = T/c</w:t>
      </w:r>
      <w:r w:rsidR="004E1FCA">
        <w:rPr>
          <w:rFonts w:ascii="Calibri" w:hAnsi="Calibri" w:cs="Calibri"/>
        </w:rPr>
        <w:t>, FWIW</w:t>
      </w:r>
      <w:r w:rsidR="002B71B9" w:rsidRPr="004E1FCA">
        <w:rPr>
          <w:rFonts w:ascii="Calibri" w:hAnsi="Calibri" w:cs="Calibri"/>
        </w:rPr>
        <w:t>.</w:t>
      </w:r>
      <w:r w:rsidR="00234B12" w:rsidRPr="004E1FCA">
        <w:rPr>
          <w:rFonts w:ascii="Calibri" w:hAnsi="Calibri" w:cs="Calibri"/>
        </w:rPr>
        <w:t xml:space="preserve">  </w:t>
      </w:r>
      <w:r w:rsidR="004E1FCA">
        <w:rPr>
          <w:rFonts w:ascii="Calibri" w:hAnsi="Calibri" w:cs="Calibri"/>
        </w:rPr>
        <w:t>A</w:t>
      </w:r>
      <w:r w:rsidRPr="004E1FCA">
        <w:rPr>
          <w:rFonts w:ascii="Calibri" w:hAnsi="Calibri" w:cs="Calibri"/>
        </w:rPr>
        <w:t>nd the electron energies, will as before, differ by around a thermal energy,</w:t>
      </w:r>
      <w:r w:rsidR="00234B12" w:rsidRPr="004E1FCA">
        <w:rPr>
          <w:rFonts w:ascii="Calibri" w:hAnsi="Calibri" w:cs="Calibri"/>
        </w:rPr>
        <w:t xml:space="preserve"> ε</w:t>
      </w:r>
      <w:r w:rsidR="00234B12" w:rsidRPr="004E1FCA">
        <w:rPr>
          <w:rFonts w:ascii="Calibri" w:hAnsi="Calibri" w:cs="Calibri"/>
          <w:vertAlign w:val="subscript"/>
        </w:rPr>
        <w:t>p</w:t>
      </w:r>
      <w:r w:rsidR="00234B12" w:rsidRPr="004E1FCA">
        <w:rPr>
          <w:rFonts w:ascii="Calibri" w:hAnsi="Calibri" w:cs="Calibri"/>
        </w:rPr>
        <w:t xml:space="preserve"> – ε</w:t>
      </w:r>
      <w:r w:rsidR="00234B12" w:rsidRPr="004E1FCA">
        <w:rPr>
          <w:rFonts w:ascii="Calibri" w:hAnsi="Calibri" w:cs="Calibri"/>
          <w:vertAlign w:val="subscript"/>
        </w:rPr>
        <w:t>pʹ</w:t>
      </w:r>
      <w:r w:rsidR="00234B12" w:rsidRPr="004E1FCA">
        <w:rPr>
          <w:rFonts w:ascii="Calibri" w:hAnsi="Calibri" w:cs="Calibri"/>
        </w:rPr>
        <w:t xml:space="preserve"> ~ T.  </w:t>
      </w:r>
      <w:r w:rsidRPr="004E1FCA">
        <w:rPr>
          <w:rFonts w:ascii="Calibri" w:hAnsi="Calibri" w:cs="Calibri"/>
        </w:rPr>
        <w:t xml:space="preserve">Therefore </w:t>
      </w:r>
      <w:r w:rsidR="004E1FCA">
        <w:rPr>
          <w:rFonts w:ascii="Calibri" w:hAnsi="Calibri" w:cs="Calibri"/>
        </w:rPr>
        <w:t>the energy transfers will be comparable and we cannot neglect ω</w:t>
      </w:r>
      <w:r w:rsidR="004E1FCA">
        <w:rPr>
          <w:rFonts w:ascii="Calibri" w:hAnsi="Calibri" w:cs="Calibri"/>
          <w:vertAlign w:val="subscript"/>
        </w:rPr>
        <w:t>q</w:t>
      </w:r>
      <w:r w:rsidR="004E1FCA">
        <w:rPr>
          <w:rFonts w:ascii="Calibri" w:hAnsi="Calibri" w:cs="Calibri"/>
        </w:rPr>
        <w:t xml:space="preserve"> in favor of ε</w:t>
      </w:r>
      <w:r w:rsidR="004E1FCA">
        <w:rPr>
          <w:rFonts w:ascii="Calibri" w:hAnsi="Calibri" w:cs="Calibri"/>
          <w:vertAlign w:val="subscript"/>
        </w:rPr>
        <w:t>p</w:t>
      </w:r>
      <w:r w:rsidR="004E1FCA">
        <w:rPr>
          <w:rFonts w:ascii="Calibri" w:hAnsi="Calibri" w:cs="Calibri"/>
        </w:rPr>
        <w:t xml:space="preserve"> – ε’</w:t>
      </w:r>
      <w:r w:rsidR="004E1FCA">
        <w:rPr>
          <w:rFonts w:ascii="Calibri" w:hAnsi="Calibri" w:cs="Calibri"/>
          <w:vertAlign w:val="subscript"/>
        </w:rPr>
        <w:t>p</w:t>
      </w:r>
      <w:r w:rsidRPr="003E19F6">
        <w:rPr>
          <w:rFonts w:ascii="Calibri" w:hAnsi="Calibri" w:cs="Calibri"/>
        </w:rPr>
        <w:t xml:space="preserve">.  </w:t>
      </w:r>
      <w:r w:rsidR="004E1FCA">
        <w:rPr>
          <w:rFonts w:ascii="Calibri" w:hAnsi="Calibri" w:cs="Calibri"/>
        </w:rPr>
        <w:t>Also c</w:t>
      </w:r>
      <w:r w:rsidR="004E1FCA" w:rsidRPr="004E1FCA">
        <w:rPr>
          <w:rFonts w:ascii="Calibri" w:hAnsi="Calibri" w:cs="Calibri"/>
        </w:rPr>
        <w:t>ertainly cannot say that N</w:t>
      </w:r>
      <w:r w:rsidR="004E1FCA" w:rsidRPr="004E1FCA">
        <w:rPr>
          <w:rFonts w:ascii="Calibri" w:hAnsi="Calibri" w:cs="Calibri"/>
          <w:vertAlign w:val="subscript"/>
        </w:rPr>
        <w:t>q</w:t>
      </w:r>
      <w:r w:rsidR="004E1FCA" w:rsidRPr="004E1FCA">
        <w:rPr>
          <w:rFonts w:ascii="Calibri" w:hAnsi="Calibri" w:cs="Calibri"/>
        </w:rPr>
        <w:t xml:space="preserve"> + 1</w:t>
      </w:r>
      <w:r w:rsidR="004E1FCA">
        <w:rPr>
          <w:rFonts w:ascii="Calibri" w:hAnsi="Calibri" w:cs="Calibri"/>
        </w:rPr>
        <w:t xml:space="preserve"> </w:t>
      </w:r>
      <w:r w:rsidR="004E1FCA" w:rsidRPr="004E1FCA">
        <w:rPr>
          <w:rFonts w:ascii="Cambria Math" w:hAnsi="Cambria Math" w:cs="Calibri"/>
        </w:rPr>
        <w:t>≈</w:t>
      </w:r>
      <w:r w:rsidR="004E1FCA">
        <w:rPr>
          <w:rFonts w:ascii="Calibri" w:hAnsi="Calibri" w:cs="Calibri"/>
        </w:rPr>
        <w:t xml:space="preserve"> </w:t>
      </w:r>
      <w:r w:rsidR="004E1FCA" w:rsidRPr="004E1FCA">
        <w:rPr>
          <w:rFonts w:ascii="Calibri" w:hAnsi="Calibri" w:cs="Calibri"/>
        </w:rPr>
        <w:t>N</w:t>
      </w:r>
      <w:r w:rsidR="004E1FCA" w:rsidRPr="004E1FCA">
        <w:rPr>
          <w:rFonts w:ascii="Calibri" w:hAnsi="Calibri" w:cs="Calibri"/>
          <w:vertAlign w:val="subscript"/>
        </w:rPr>
        <w:t>q</w:t>
      </w:r>
      <w:r w:rsidR="004E1FCA">
        <w:rPr>
          <w:rFonts w:ascii="Calibri" w:hAnsi="Calibri" w:cs="Calibri"/>
        </w:rPr>
        <w:t xml:space="preserve">. </w:t>
      </w:r>
      <w:r w:rsidR="004E1FCA" w:rsidRPr="004E1FCA">
        <w:rPr>
          <w:rFonts w:ascii="Calibri" w:hAnsi="Calibri" w:cs="Calibri"/>
        </w:rPr>
        <w:t xml:space="preserve"> </w:t>
      </w:r>
      <w:r w:rsidR="004E1FCA">
        <w:rPr>
          <w:rFonts w:ascii="Calibri" w:hAnsi="Calibri" w:cs="Calibri"/>
        </w:rPr>
        <w:t>Apparently it is too difficult to work out σ, so we’ll satisfy ourselves with getting the relaxation time.  If we analyze the work above, we’ll see that this will at least give us the proper temperature dependence.  We can get the relaxation time by comparing the RHS Boltzman equation with the RHS relaxation time approximation equation:</w:t>
      </w:r>
    </w:p>
    <w:p w14:paraId="73BC64C0" w14:textId="1D72105D" w:rsidR="004E1FCA" w:rsidRDefault="004E1FCA" w:rsidP="00422BBE">
      <w:pPr>
        <w:rPr>
          <w:rFonts w:ascii="Calibri" w:hAnsi="Calibri" w:cs="Calibri"/>
        </w:rPr>
      </w:pPr>
    </w:p>
    <w:p w14:paraId="3BEA87F1" w14:textId="5612BA0C" w:rsidR="004E1FCA" w:rsidRDefault="00B55AAA" w:rsidP="00422BBE">
      <w:pPr>
        <w:rPr>
          <w:rFonts w:ascii="Calibri" w:hAnsi="Calibri" w:cs="Calibri"/>
        </w:rPr>
      </w:pPr>
      <w:r w:rsidRPr="007B3156">
        <w:rPr>
          <w:rFonts w:ascii="Calibri" w:hAnsi="Calibri" w:cs="Calibri"/>
          <w:position w:val="-66"/>
        </w:rPr>
        <w:object w:dxaOrig="5899" w:dyaOrig="1440" w14:anchorId="7B8CE46A">
          <v:shape id="_x0000_i1056" type="#_x0000_t75" style="width:296.2pt;height:78pt" o:ole="">
            <v:imagedata r:id="rId68" o:title=""/>
          </v:shape>
          <o:OLEObject Type="Embed" ProgID="Equation.DSMT4" ShapeID="_x0000_i1056" DrawAspect="Content" ObjectID="_1724232528" r:id="rId69"/>
        </w:object>
      </w:r>
    </w:p>
    <w:p w14:paraId="7616158C" w14:textId="2529FEF8" w:rsidR="004E1FCA" w:rsidRDefault="004E1FCA" w:rsidP="00422BBE">
      <w:pPr>
        <w:rPr>
          <w:rFonts w:ascii="Calibri" w:hAnsi="Calibri" w:cs="Calibri"/>
        </w:rPr>
      </w:pPr>
    </w:p>
    <w:p w14:paraId="4BFC4684" w14:textId="6979B1C4" w:rsidR="00422BBE" w:rsidRPr="003E19F6" w:rsidRDefault="007B3156" w:rsidP="00422BBE">
      <w:pPr>
        <w:rPr>
          <w:rFonts w:ascii="Calibri" w:hAnsi="Calibri" w:cs="Calibri"/>
        </w:rPr>
      </w:pPr>
      <w:r>
        <w:rPr>
          <w:rFonts w:ascii="Calibri" w:hAnsi="Calibri" w:cs="Calibri"/>
        </w:rPr>
        <w:t>So we can see that -δRHS/δ</w:t>
      </w:r>
      <w:r w:rsidR="002B293F">
        <w:rPr>
          <w:rFonts w:ascii="Calibri" w:hAnsi="Calibri" w:cs="Calibri"/>
        </w:rPr>
        <w:t>n</w:t>
      </w:r>
      <w:r>
        <w:rPr>
          <w:rFonts w:ascii="Calibri" w:hAnsi="Calibri" w:cs="Calibri"/>
        </w:rPr>
        <w:t>|</w:t>
      </w:r>
      <w:r w:rsidR="002B293F">
        <w:rPr>
          <w:rFonts w:ascii="Calibri" w:hAnsi="Calibri" w:cs="Calibri"/>
          <w:vertAlign w:val="subscript"/>
        </w:rPr>
        <w:t>n</w:t>
      </w:r>
      <w:r>
        <w:rPr>
          <w:rFonts w:ascii="Calibri" w:hAnsi="Calibri" w:cs="Calibri"/>
          <w:vertAlign w:val="subscript"/>
        </w:rPr>
        <w:t xml:space="preserve"> = </w:t>
      </w:r>
      <w:r w:rsidR="002B293F">
        <w:rPr>
          <w:rFonts w:ascii="Calibri" w:hAnsi="Calibri" w:cs="Calibri"/>
          <w:vertAlign w:val="subscript"/>
        </w:rPr>
        <w:t>n_l</w:t>
      </w:r>
      <w:r>
        <w:rPr>
          <w:rFonts w:ascii="Calibri" w:hAnsi="Calibri" w:cs="Calibri"/>
          <w:vertAlign w:val="subscript"/>
        </w:rPr>
        <w:t>eq</w:t>
      </w:r>
      <w:r>
        <w:rPr>
          <w:rFonts w:ascii="Calibri" w:hAnsi="Calibri" w:cs="Calibri"/>
        </w:rPr>
        <w:t xml:space="preserve">, would, for </w:t>
      </w:r>
      <w:r w:rsidR="0017018E">
        <w:rPr>
          <w:rFonts w:ascii="Calibri" w:hAnsi="Calibri" w:cs="Calibri"/>
        </w:rPr>
        <w:t>instance</w:t>
      </w:r>
      <w:r>
        <w:rPr>
          <w:rFonts w:ascii="Calibri" w:hAnsi="Calibri" w:cs="Calibri"/>
        </w:rPr>
        <w:t>, give us 1/τ.  So let’s do that</w:t>
      </w:r>
      <w:r w:rsidR="00EA049A">
        <w:rPr>
          <w:rFonts w:ascii="Calibri" w:hAnsi="Calibri" w:cs="Calibri"/>
        </w:rPr>
        <w:t>.  G</w:t>
      </w:r>
      <w:r w:rsidR="00422BBE" w:rsidRPr="003E19F6">
        <w:rPr>
          <w:rFonts w:ascii="Calibri" w:hAnsi="Calibri" w:cs="Calibri"/>
        </w:rPr>
        <w:t>oing back to the collision integral</w:t>
      </w:r>
      <w:r w:rsidR="003D3AB3">
        <w:rPr>
          <w:rFonts w:ascii="Calibri" w:hAnsi="Calibri" w:cs="Calibri"/>
        </w:rPr>
        <w:t xml:space="preserve"> (wrote it a little differently – but still equivalent since M</w:t>
      </w:r>
      <w:r w:rsidR="003D3AB3">
        <w:rPr>
          <w:rFonts w:ascii="Calibri" w:hAnsi="Calibri" w:cs="Calibri"/>
          <w:vertAlign w:val="subscript"/>
        </w:rPr>
        <w:t>p</w:t>
      </w:r>
      <w:r w:rsidR="003D3AB3">
        <w:rPr>
          <w:rFonts w:ascii="Calibri" w:hAnsi="Calibri" w:cs="Calibri"/>
        </w:rPr>
        <w:t xml:space="preserve"> = M</w:t>
      </w:r>
      <w:r w:rsidR="003D3AB3">
        <w:rPr>
          <w:rFonts w:ascii="Calibri" w:hAnsi="Calibri" w:cs="Calibri"/>
          <w:vertAlign w:val="subscript"/>
        </w:rPr>
        <w:t>-p</w:t>
      </w:r>
      <w:r w:rsidR="003D3AB3">
        <w:rPr>
          <w:rFonts w:ascii="Calibri" w:hAnsi="Calibri" w:cs="Calibri"/>
        </w:rPr>
        <w:t>, and expect N</w:t>
      </w:r>
      <w:r w:rsidR="003D3AB3">
        <w:rPr>
          <w:rFonts w:ascii="Calibri" w:hAnsi="Calibri" w:cs="Calibri"/>
          <w:vertAlign w:val="subscript"/>
        </w:rPr>
        <w:t>q</w:t>
      </w:r>
      <w:r w:rsidR="003D3AB3">
        <w:rPr>
          <w:rFonts w:ascii="Calibri" w:hAnsi="Calibri" w:cs="Calibri"/>
        </w:rPr>
        <w:t xml:space="preserve"> = N</w:t>
      </w:r>
      <w:r w:rsidR="003D3AB3">
        <w:rPr>
          <w:rFonts w:ascii="Calibri" w:hAnsi="Calibri" w:cs="Calibri"/>
          <w:vertAlign w:val="subscript"/>
        </w:rPr>
        <w:t>-q</w:t>
      </w:r>
      <w:r w:rsidR="003D3AB3">
        <w:rPr>
          <w:rFonts w:ascii="Calibri" w:hAnsi="Calibri" w:cs="Calibri"/>
        </w:rPr>
        <w:t>)</w:t>
      </w:r>
      <w:r w:rsidR="00422BBE" w:rsidRPr="003E19F6">
        <w:rPr>
          <w:rFonts w:ascii="Calibri" w:hAnsi="Calibri" w:cs="Calibri"/>
        </w:rPr>
        <w:t>:</w:t>
      </w:r>
      <w:r w:rsidR="002B293F">
        <w:rPr>
          <w:rFonts w:ascii="Calibri" w:hAnsi="Calibri" w:cs="Calibri"/>
        </w:rPr>
        <w:t xml:space="preserve"> </w:t>
      </w:r>
    </w:p>
    <w:p w14:paraId="282A1C15" w14:textId="7915FF10" w:rsidR="00422BBE" w:rsidRDefault="00422BBE" w:rsidP="00422BBE">
      <w:pPr>
        <w:rPr>
          <w:rFonts w:ascii="Calibri" w:hAnsi="Calibri" w:cs="Calibri"/>
        </w:rPr>
      </w:pPr>
    </w:p>
    <w:p w14:paraId="0228D549" w14:textId="7263CEAD" w:rsidR="00D24A67" w:rsidRDefault="003D3AB3" w:rsidP="00422BBE">
      <w:pPr>
        <w:rPr>
          <w:rFonts w:ascii="Calibri" w:hAnsi="Calibri" w:cs="Calibri"/>
        </w:rPr>
      </w:pPr>
      <w:r w:rsidRPr="003D3AB3">
        <w:rPr>
          <w:position w:val="-58"/>
        </w:rPr>
        <w:object w:dxaOrig="8480" w:dyaOrig="1280" w14:anchorId="1EB77320">
          <v:shape id="_x0000_i1057" type="#_x0000_t75" style="width:437.45pt;height:63.8pt" o:ole="">
            <v:imagedata r:id="rId70" o:title=""/>
          </v:shape>
          <o:OLEObject Type="Embed" ProgID="Equation.DSMT4" ShapeID="_x0000_i1057" DrawAspect="Content" ObjectID="_1724232529" r:id="rId71"/>
        </w:object>
      </w:r>
    </w:p>
    <w:p w14:paraId="35E14C9B" w14:textId="77777777" w:rsidR="00D24A67" w:rsidRDefault="00D24A67" w:rsidP="00422BBE">
      <w:pPr>
        <w:rPr>
          <w:rFonts w:ascii="Calibri" w:hAnsi="Calibri" w:cs="Calibri"/>
        </w:rPr>
      </w:pPr>
    </w:p>
    <w:p w14:paraId="7470AD77" w14:textId="6B7BFCB3" w:rsidR="007B3156" w:rsidRPr="00900B1A" w:rsidRDefault="007B3156" w:rsidP="00422BBE">
      <w:pPr>
        <w:rPr>
          <w:rFonts w:ascii="Calibri" w:hAnsi="Calibri" w:cs="Calibri"/>
        </w:rPr>
      </w:pPr>
      <w:r>
        <w:rPr>
          <w:rFonts w:ascii="Calibri" w:hAnsi="Calibri" w:cs="Calibri"/>
        </w:rPr>
        <w:t>and taking derivative</w:t>
      </w:r>
      <w:r w:rsidR="007C232D">
        <w:rPr>
          <w:rFonts w:ascii="Calibri" w:hAnsi="Calibri" w:cs="Calibri"/>
        </w:rPr>
        <w:t xml:space="preserve"> w/r to </w:t>
      </w:r>
      <w:r w:rsidR="002B293F">
        <w:rPr>
          <w:rFonts w:ascii="Calibri" w:hAnsi="Calibri" w:cs="Calibri"/>
        </w:rPr>
        <w:t>n</w:t>
      </w:r>
      <w:r w:rsidR="007C232D">
        <w:rPr>
          <w:rFonts w:ascii="Calibri" w:hAnsi="Calibri" w:cs="Calibri"/>
          <w:vertAlign w:val="subscript"/>
        </w:rPr>
        <w:t>k</w:t>
      </w:r>
      <w:r w:rsidR="00900B1A">
        <w:rPr>
          <w:rFonts w:ascii="Calibri" w:hAnsi="Calibri" w:cs="Calibri"/>
        </w:rPr>
        <w:t xml:space="preserve">, and implicitly evaluating </w:t>
      </w:r>
      <w:r w:rsidR="002B293F">
        <w:rPr>
          <w:rFonts w:ascii="Calibri" w:hAnsi="Calibri" w:cs="Calibri"/>
        </w:rPr>
        <w:t>n</w:t>
      </w:r>
      <w:r w:rsidR="00900B1A">
        <w:rPr>
          <w:rFonts w:ascii="Calibri" w:hAnsi="Calibri" w:cs="Calibri"/>
        </w:rPr>
        <w:t>’s at equilibrium, we have:</w:t>
      </w:r>
    </w:p>
    <w:p w14:paraId="1AD115B0" w14:textId="6239C904" w:rsidR="007C232D" w:rsidRDefault="007C232D" w:rsidP="00422BBE">
      <w:pPr>
        <w:rPr>
          <w:rFonts w:ascii="Calibri" w:hAnsi="Calibri" w:cs="Calibri"/>
        </w:rPr>
      </w:pPr>
    </w:p>
    <w:p w14:paraId="5DE1949D" w14:textId="57404DBC" w:rsidR="007C232D" w:rsidRDefault="003D3AB3" w:rsidP="00422BBE">
      <w:r w:rsidRPr="003D3AB3">
        <w:rPr>
          <w:position w:val="-96"/>
        </w:rPr>
        <w:object w:dxaOrig="9560" w:dyaOrig="2020" w14:anchorId="46859286">
          <v:shape id="_x0000_i1058" type="#_x0000_t75" style="width:463.65pt;height:98.75pt" o:ole="">
            <v:imagedata r:id="rId72" o:title=""/>
          </v:shape>
          <o:OLEObject Type="Embed" ProgID="Equation.DSMT4" ShapeID="_x0000_i1058" DrawAspect="Content" ObjectID="_1724232530" r:id="rId73"/>
        </w:object>
      </w:r>
    </w:p>
    <w:p w14:paraId="240A1D14" w14:textId="330A5405" w:rsidR="00900B1A" w:rsidRDefault="00900B1A" w:rsidP="00422BBE"/>
    <w:p w14:paraId="2E460FCC" w14:textId="388B6FEE" w:rsidR="00900B1A" w:rsidRDefault="009F24F7" w:rsidP="00422BBE">
      <w:pPr>
        <w:rPr>
          <w:rFonts w:ascii="Calibri" w:hAnsi="Calibri" w:cs="Calibri"/>
        </w:rPr>
      </w:pPr>
      <w:r>
        <w:rPr>
          <w:rFonts w:ascii="Calibri" w:hAnsi="Calibri" w:cs="Calibri"/>
        </w:rPr>
        <w:t>Then simplifying a little</w:t>
      </w:r>
      <w:r w:rsidR="003D3AB3">
        <w:rPr>
          <w:rFonts w:ascii="Calibri" w:hAnsi="Calibri" w:cs="Calibri"/>
        </w:rPr>
        <w:t xml:space="preserve"> more,</w:t>
      </w:r>
    </w:p>
    <w:p w14:paraId="0A4C7A47" w14:textId="32FB9963" w:rsidR="009F24F7" w:rsidRDefault="009F24F7" w:rsidP="00422BBE">
      <w:pPr>
        <w:rPr>
          <w:rFonts w:ascii="Calibri" w:hAnsi="Calibri" w:cs="Calibri"/>
        </w:rPr>
      </w:pPr>
    </w:p>
    <w:p w14:paraId="79382927" w14:textId="32E348B1" w:rsidR="009F24F7" w:rsidRPr="009F24F7" w:rsidRDefault="003D3AB3" w:rsidP="00422BBE">
      <w:pPr>
        <w:rPr>
          <w:rFonts w:ascii="Calibri" w:hAnsi="Calibri" w:cs="Calibri"/>
        </w:rPr>
      </w:pPr>
      <w:r w:rsidRPr="003D3AB3">
        <w:rPr>
          <w:position w:val="-2"/>
        </w:rPr>
        <w:object w:dxaOrig="10680" w:dyaOrig="5280" w14:anchorId="5AD504A4">
          <v:shape id="_x0000_i1059" type="#_x0000_t75" style="width:514.9pt;height:255.25pt" o:ole="">
            <v:imagedata r:id="rId74" o:title=""/>
          </v:shape>
          <o:OLEObject Type="Embed" ProgID="Equation.DSMT4" ShapeID="_x0000_i1059" DrawAspect="Content" ObjectID="_1724232531" r:id="rId75"/>
        </w:object>
      </w:r>
    </w:p>
    <w:p w14:paraId="082F71F5" w14:textId="221266E9" w:rsidR="007C232D" w:rsidRDefault="007C232D" w:rsidP="00422BBE">
      <w:pPr>
        <w:rPr>
          <w:rFonts w:ascii="Calibri" w:hAnsi="Calibri" w:cs="Calibri"/>
        </w:rPr>
      </w:pPr>
    </w:p>
    <w:p w14:paraId="3702C97E" w14:textId="38F11A76" w:rsidR="007926C6" w:rsidRDefault="007926C6" w:rsidP="00422BBE">
      <w:pPr>
        <w:rPr>
          <w:rFonts w:ascii="Calibri" w:hAnsi="Calibri" w:cs="Calibri"/>
        </w:rPr>
      </w:pPr>
      <w:r>
        <w:rPr>
          <w:rFonts w:ascii="Calibri" w:hAnsi="Calibri" w:cs="Calibri"/>
        </w:rPr>
        <w:t>I guess we can ignore the δ(0) terms.  Maybe since M(0) = 0 anyway….?  Proceeding,</w:t>
      </w:r>
    </w:p>
    <w:p w14:paraId="1490EAD3" w14:textId="168D5ED8" w:rsidR="007926C6" w:rsidRDefault="007926C6" w:rsidP="00422BBE">
      <w:pPr>
        <w:rPr>
          <w:rFonts w:ascii="Calibri" w:hAnsi="Calibri" w:cs="Calibri"/>
        </w:rPr>
      </w:pPr>
    </w:p>
    <w:p w14:paraId="487C552B" w14:textId="110D86F2" w:rsidR="007926C6" w:rsidRDefault="00EF4B76" w:rsidP="00422BBE">
      <w:pPr>
        <w:rPr>
          <w:rFonts w:ascii="Calibri" w:hAnsi="Calibri" w:cs="Calibri"/>
        </w:rPr>
      </w:pPr>
      <w:r w:rsidRPr="007926C6">
        <w:rPr>
          <w:position w:val="-66"/>
        </w:rPr>
        <w:object w:dxaOrig="10780" w:dyaOrig="1440" w14:anchorId="75BD254B">
          <v:shape id="_x0000_i1060" type="#_x0000_t75" style="width:488.2pt;height:67.1pt" o:ole="">
            <v:imagedata r:id="rId76" o:title=""/>
          </v:shape>
          <o:OLEObject Type="Embed" ProgID="Equation.DSMT4" ShapeID="_x0000_i1060" DrawAspect="Content" ObjectID="_1724232532" r:id="rId77"/>
        </w:object>
      </w:r>
    </w:p>
    <w:p w14:paraId="58D88769" w14:textId="05CFAC9A" w:rsidR="007926C6" w:rsidRDefault="007926C6" w:rsidP="00422BBE">
      <w:pPr>
        <w:rPr>
          <w:rFonts w:ascii="Calibri" w:hAnsi="Calibri" w:cs="Calibri"/>
        </w:rPr>
      </w:pPr>
    </w:p>
    <w:p w14:paraId="71371EA8" w14:textId="7463BE85" w:rsidR="005A1A74" w:rsidRDefault="005A1A74" w:rsidP="00422BBE">
      <w:pPr>
        <w:rPr>
          <w:rFonts w:ascii="Calibri" w:hAnsi="Calibri" w:cs="Calibri"/>
        </w:rPr>
      </w:pPr>
      <w:r>
        <w:rPr>
          <w:rFonts w:ascii="Calibri" w:hAnsi="Calibri" w:cs="Calibri"/>
        </w:rPr>
        <w:lastRenderedPageBreak/>
        <w:t xml:space="preserve">Maybe change variables to q = p-p´.  </w:t>
      </w:r>
    </w:p>
    <w:p w14:paraId="3190E802" w14:textId="1F215997" w:rsidR="005A1A74" w:rsidRDefault="005A1A74" w:rsidP="00422BBE">
      <w:pPr>
        <w:rPr>
          <w:rFonts w:ascii="Calibri" w:hAnsi="Calibri" w:cs="Calibri"/>
        </w:rPr>
      </w:pPr>
    </w:p>
    <w:p w14:paraId="5D76A68F" w14:textId="0A13A569" w:rsidR="005A1A74" w:rsidRDefault="00EF4B76" w:rsidP="00422BBE">
      <w:pPr>
        <w:rPr>
          <w:rFonts w:ascii="Calibri" w:hAnsi="Calibri" w:cs="Calibri"/>
        </w:rPr>
      </w:pPr>
      <w:r w:rsidRPr="00ED55E6">
        <w:rPr>
          <w:position w:val="-66"/>
        </w:rPr>
        <w:object w:dxaOrig="11079" w:dyaOrig="1440" w14:anchorId="3E8F794F">
          <v:shape id="_x0000_i1061" type="#_x0000_t75" style="width:513.8pt;height:67.65pt" o:ole="">
            <v:imagedata r:id="rId78" o:title=""/>
          </v:shape>
          <o:OLEObject Type="Embed" ProgID="Equation.DSMT4" ShapeID="_x0000_i1061" DrawAspect="Content" ObjectID="_1724232533" r:id="rId79"/>
        </w:object>
      </w:r>
    </w:p>
    <w:p w14:paraId="187C48A7" w14:textId="77777777" w:rsidR="005A1A74" w:rsidRDefault="005A1A74" w:rsidP="00422BBE">
      <w:pPr>
        <w:rPr>
          <w:rFonts w:ascii="Calibri" w:hAnsi="Calibri" w:cs="Calibri"/>
        </w:rPr>
      </w:pPr>
    </w:p>
    <w:p w14:paraId="1108107E" w14:textId="6AA008BE" w:rsidR="00422BBE" w:rsidRPr="003E19F6" w:rsidRDefault="00422BBE" w:rsidP="00422BBE">
      <w:pPr>
        <w:rPr>
          <w:rFonts w:ascii="Calibri" w:hAnsi="Calibri" w:cs="Calibri"/>
        </w:rPr>
      </w:pPr>
      <w:r w:rsidRPr="003E19F6">
        <w:rPr>
          <w:rFonts w:ascii="Calibri" w:hAnsi="Calibri" w:cs="Calibri"/>
        </w:rPr>
        <w:t>The arguments of the δ functions are:</w:t>
      </w:r>
    </w:p>
    <w:p w14:paraId="7D6D5A4E" w14:textId="5F8FCE3D" w:rsidR="00422BBE" w:rsidRDefault="00422BBE" w:rsidP="00422BBE">
      <w:pPr>
        <w:rPr>
          <w:rFonts w:ascii="Calibri" w:hAnsi="Calibri" w:cs="Calibri"/>
        </w:rPr>
      </w:pPr>
    </w:p>
    <w:p w14:paraId="2AE7DAE5" w14:textId="1B77B042" w:rsidR="005571FC" w:rsidRDefault="00EF4B76" w:rsidP="00422BBE">
      <w:pPr>
        <w:rPr>
          <w:rFonts w:ascii="Calibri" w:hAnsi="Calibri" w:cs="Calibri"/>
        </w:rPr>
      </w:pPr>
      <w:r w:rsidRPr="005571FC">
        <w:rPr>
          <w:rFonts w:ascii="Calibri" w:hAnsi="Calibri" w:cs="Calibri"/>
          <w:position w:val="-62"/>
        </w:rPr>
        <w:object w:dxaOrig="3660" w:dyaOrig="1359" w14:anchorId="38BC67C8">
          <v:shape id="_x0000_i1062" type="#_x0000_t75" style="width:192pt;height:70.9pt" o:ole="">
            <v:imagedata r:id="rId80" o:title=""/>
          </v:shape>
          <o:OLEObject Type="Embed" ProgID="Equation.DSMT4" ShapeID="_x0000_i1062" DrawAspect="Content" ObjectID="_1724232534" r:id="rId81"/>
        </w:object>
      </w:r>
      <w:r w:rsidR="005571FC">
        <w:rPr>
          <w:rFonts w:ascii="Calibri" w:hAnsi="Calibri" w:cs="Calibri"/>
        </w:rPr>
        <w:t xml:space="preserve"> </w:t>
      </w:r>
    </w:p>
    <w:p w14:paraId="7AAC0ED0" w14:textId="77777777" w:rsidR="005571FC" w:rsidRPr="003E19F6" w:rsidRDefault="005571FC" w:rsidP="00422BBE">
      <w:pPr>
        <w:rPr>
          <w:rFonts w:ascii="Calibri" w:hAnsi="Calibri" w:cs="Calibri"/>
        </w:rPr>
      </w:pPr>
    </w:p>
    <w:p w14:paraId="52A4783F" w14:textId="1C79D5E2" w:rsidR="00422BBE" w:rsidRPr="003E19F6" w:rsidRDefault="00422BBE" w:rsidP="00422BBE">
      <w:pPr>
        <w:rPr>
          <w:rFonts w:ascii="Calibri" w:hAnsi="Calibri" w:cs="Calibri"/>
        </w:rPr>
      </w:pPr>
      <w:r w:rsidRPr="003E19F6">
        <w:rPr>
          <w:rFonts w:ascii="Calibri" w:hAnsi="Calibri" w:cs="Calibri"/>
        </w:rPr>
        <w:t>and we can neglect the q</w:t>
      </w:r>
      <w:r w:rsidRPr="003E19F6">
        <w:rPr>
          <w:rFonts w:ascii="Calibri" w:hAnsi="Calibri" w:cs="Calibri"/>
          <w:vertAlign w:val="superscript"/>
        </w:rPr>
        <w:t>2</w:t>
      </w:r>
      <w:r w:rsidRPr="003E19F6">
        <w:rPr>
          <w:rFonts w:ascii="Calibri" w:hAnsi="Calibri" w:cs="Calibri"/>
        </w:rPr>
        <w:t xml:space="preserve"> term in favor of the q term (since we assume low T</w:t>
      </w:r>
      <w:r w:rsidR="005A1A74">
        <w:rPr>
          <w:rFonts w:ascii="Calibri" w:hAnsi="Calibri" w:cs="Calibri"/>
        </w:rPr>
        <w:t xml:space="preserve"> which makes q small</w:t>
      </w:r>
      <w:r w:rsidRPr="003E19F6">
        <w:rPr>
          <w:rFonts w:ascii="Calibri" w:hAnsi="Calibri" w:cs="Calibri"/>
        </w:rPr>
        <w:t>)</w:t>
      </w:r>
      <w:r w:rsidR="005A1A74">
        <w:rPr>
          <w:rFonts w:ascii="Calibri" w:hAnsi="Calibri" w:cs="Calibri"/>
        </w:rPr>
        <w:t xml:space="preserve">, and so the two δ’s would then be equivalent to each other.  </w:t>
      </w:r>
      <w:r w:rsidRPr="003E19F6">
        <w:rPr>
          <w:rFonts w:ascii="Calibri" w:hAnsi="Calibri" w:cs="Calibri"/>
        </w:rPr>
        <w:t xml:space="preserve">Then we </w:t>
      </w:r>
      <w:r w:rsidR="005A1A74">
        <w:rPr>
          <w:rFonts w:ascii="Calibri" w:hAnsi="Calibri" w:cs="Calibri"/>
        </w:rPr>
        <w:t xml:space="preserve">can combine terms to </w:t>
      </w:r>
      <w:r w:rsidRPr="003E19F6">
        <w:rPr>
          <w:rFonts w:ascii="Calibri" w:hAnsi="Calibri" w:cs="Calibri"/>
        </w:rPr>
        <w:t>obtain,</w:t>
      </w:r>
    </w:p>
    <w:p w14:paraId="0AA5E43A" w14:textId="558814D5" w:rsidR="00422BBE" w:rsidRDefault="00422BBE" w:rsidP="00422BBE">
      <w:pPr>
        <w:rPr>
          <w:rFonts w:ascii="Calibri" w:hAnsi="Calibri" w:cs="Calibri"/>
        </w:rPr>
      </w:pPr>
    </w:p>
    <w:p w14:paraId="6094058B" w14:textId="73B84048" w:rsidR="005A1A74" w:rsidRDefault="00EF4B76" w:rsidP="00422BBE">
      <w:r w:rsidRPr="00ED55E6">
        <w:rPr>
          <w:position w:val="-74"/>
        </w:rPr>
        <w:object w:dxaOrig="7580" w:dyaOrig="1600" w14:anchorId="1DAACF96">
          <v:shape id="_x0000_i1063" type="#_x0000_t75" style="width:386.75pt;height:79.1pt" o:ole="">
            <v:imagedata r:id="rId82" o:title=""/>
          </v:shape>
          <o:OLEObject Type="Embed" ProgID="Equation.DSMT4" ShapeID="_x0000_i1063" DrawAspect="Content" ObjectID="_1724232535" r:id="rId83"/>
        </w:object>
      </w:r>
    </w:p>
    <w:p w14:paraId="37459BA5" w14:textId="0470D539" w:rsidR="00ED55E6" w:rsidRDefault="00ED55E6" w:rsidP="00422BBE"/>
    <w:p w14:paraId="11D205B5" w14:textId="79C1DB45" w:rsidR="00ED55E6" w:rsidRDefault="00ED55E6" w:rsidP="00422BBE">
      <w:pPr>
        <w:rPr>
          <w:rFonts w:ascii="Calibri" w:hAnsi="Calibri" w:cs="Calibri"/>
        </w:rPr>
      </w:pPr>
      <w:r>
        <w:rPr>
          <w:rFonts w:ascii="Calibri" w:hAnsi="Calibri" w:cs="Calibri"/>
        </w:rPr>
        <w:t xml:space="preserve">Pointing </w:t>
      </w:r>
      <w:r w:rsidR="00EA049A">
        <w:rPr>
          <w:rFonts w:ascii="Calibri" w:hAnsi="Calibri" w:cs="Calibri"/>
        </w:rPr>
        <w:t>our q coordinate system’s z-axis in the direction of p, we have:</w:t>
      </w:r>
    </w:p>
    <w:p w14:paraId="2967B23E" w14:textId="1D05D7CF" w:rsidR="00ED55E6" w:rsidRDefault="00ED55E6" w:rsidP="00422BBE">
      <w:pPr>
        <w:rPr>
          <w:rFonts w:ascii="Calibri" w:hAnsi="Calibri" w:cs="Calibri"/>
        </w:rPr>
      </w:pPr>
    </w:p>
    <w:p w14:paraId="0434EFDA" w14:textId="43D4E45E" w:rsidR="00EA049A" w:rsidRDefault="00270FF5" w:rsidP="00422BBE">
      <w:r w:rsidRPr="00EA049A">
        <w:rPr>
          <w:position w:val="-82"/>
        </w:rPr>
        <w:object w:dxaOrig="9060" w:dyaOrig="1760" w14:anchorId="1EB07B0F">
          <v:shape id="_x0000_i1064" type="#_x0000_t75" style="width:434.2pt;height:82.9pt" o:ole="">
            <v:imagedata r:id="rId84" o:title=""/>
          </v:shape>
          <o:OLEObject Type="Embed" ProgID="Equation.DSMT4" ShapeID="_x0000_i1064" DrawAspect="Content" ObjectID="_1724232536" r:id="rId85"/>
        </w:object>
      </w:r>
    </w:p>
    <w:p w14:paraId="0D02FDFE" w14:textId="46D6B9A3" w:rsidR="00EA049A" w:rsidRDefault="00EA049A" w:rsidP="00422BBE"/>
    <w:p w14:paraId="369C7D2E" w14:textId="701517D1" w:rsidR="00EA049A" w:rsidRPr="00C43FDD" w:rsidRDefault="00EA049A" w:rsidP="00422BBE">
      <w:pPr>
        <w:rPr>
          <w:rFonts w:asciiTheme="minorHAnsi" w:hAnsiTheme="minorHAnsi" w:cstheme="minorHAnsi"/>
        </w:rPr>
      </w:pPr>
      <w:r w:rsidRPr="00C43FDD">
        <w:rPr>
          <w:rFonts w:asciiTheme="minorHAnsi" w:hAnsiTheme="minorHAnsi" w:cstheme="minorHAnsi"/>
        </w:rPr>
        <w:t>Filling in M,</w:t>
      </w:r>
    </w:p>
    <w:p w14:paraId="6A13FF98" w14:textId="1C41524C" w:rsidR="00EA049A" w:rsidRDefault="00EA049A" w:rsidP="00422BBE">
      <w:pPr>
        <w:rPr>
          <w:rFonts w:ascii="Calibri" w:hAnsi="Calibri" w:cs="Calibri"/>
        </w:rPr>
      </w:pPr>
    </w:p>
    <w:p w14:paraId="10FEEC8D" w14:textId="06A4A761" w:rsidR="00EA049A" w:rsidRDefault="00EF4B76" w:rsidP="00422BBE">
      <w:pPr>
        <w:rPr>
          <w:rFonts w:ascii="Calibri" w:hAnsi="Calibri" w:cs="Calibri"/>
        </w:rPr>
      </w:pPr>
      <w:r w:rsidRPr="00C43FDD">
        <w:rPr>
          <w:position w:val="-110"/>
        </w:rPr>
        <w:object w:dxaOrig="6380" w:dyaOrig="2280" w14:anchorId="5DA46B80">
          <v:shape id="_x0000_i1065" type="#_x0000_t75" style="width:299.45pt;height:108.55pt" o:ole="">
            <v:imagedata r:id="rId86" o:title=""/>
          </v:shape>
          <o:OLEObject Type="Embed" ProgID="Equation.DSMT4" ShapeID="_x0000_i1065" DrawAspect="Content" ObjectID="_1724232537" r:id="rId87"/>
        </w:object>
      </w:r>
    </w:p>
    <w:p w14:paraId="0FC4BE03" w14:textId="09BA2CB8" w:rsidR="00EA049A" w:rsidRDefault="00EA049A" w:rsidP="00422BBE">
      <w:pPr>
        <w:rPr>
          <w:rFonts w:ascii="Calibri" w:hAnsi="Calibri" w:cs="Calibri"/>
        </w:rPr>
      </w:pPr>
    </w:p>
    <w:p w14:paraId="46524817" w14:textId="5DD93140" w:rsidR="00EA049A" w:rsidRDefault="00C43FDD" w:rsidP="00422BBE">
      <w:pPr>
        <w:rPr>
          <w:rFonts w:ascii="Calibri" w:hAnsi="Calibri" w:cs="Calibri"/>
        </w:rPr>
      </w:pPr>
      <w:r>
        <w:rPr>
          <w:rFonts w:ascii="Calibri" w:hAnsi="Calibri" w:cs="Calibri"/>
        </w:rPr>
        <w:t>Now consider an electron at the Fermi surface.  Then we have ε</w:t>
      </w:r>
      <w:r>
        <w:rPr>
          <w:rFonts w:ascii="Calibri" w:hAnsi="Calibri" w:cs="Calibri"/>
          <w:vertAlign w:val="subscript"/>
        </w:rPr>
        <w:t>pF</w:t>
      </w:r>
      <w:r>
        <w:rPr>
          <w:rFonts w:ascii="Calibri" w:hAnsi="Calibri" w:cs="Calibri"/>
        </w:rPr>
        <w:t xml:space="preserve"> = μ, and so,</w:t>
      </w:r>
    </w:p>
    <w:p w14:paraId="70433A7D" w14:textId="5E27D03C" w:rsidR="00C43FDD" w:rsidRDefault="00C43FDD" w:rsidP="00422BBE">
      <w:pPr>
        <w:rPr>
          <w:rFonts w:ascii="Calibri" w:hAnsi="Calibri" w:cs="Calibri"/>
        </w:rPr>
      </w:pPr>
    </w:p>
    <w:p w14:paraId="386C6D55" w14:textId="33F3C8BD" w:rsidR="00C43FDD" w:rsidRDefault="00EF4B76" w:rsidP="00422BBE">
      <w:r w:rsidRPr="00AF2281">
        <w:rPr>
          <w:position w:val="-146"/>
        </w:rPr>
        <w:object w:dxaOrig="5340" w:dyaOrig="3019" w14:anchorId="07F977CD">
          <v:shape id="_x0000_i1066" type="#_x0000_t75" style="width:257.45pt;height:141.8pt" o:ole="">
            <v:imagedata r:id="rId88" o:title=""/>
          </v:shape>
          <o:OLEObject Type="Embed" ProgID="Equation.DSMT4" ShapeID="_x0000_i1066" DrawAspect="Content" ObjectID="_1724232538" r:id="rId89"/>
        </w:object>
      </w:r>
    </w:p>
    <w:p w14:paraId="064B7504" w14:textId="17D4C397" w:rsidR="00C43FDD" w:rsidRDefault="00C43FDD" w:rsidP="00422BBE"/>
    <w:p w14:paraId="586046FB" w14:textId="51D985A7" w:rsidR="00C43FDD" w:rsidRPr="00C43FDD" w:rsidRDefault="00C43FDD" w:rsidP="00422BBE">
      <w:pPr>
        <w:rPr>
          <w:rFonts w:asciiTheme="minorHAnsi" w:hAnsiTheme="minorHAnsi" w:cstheme="minorHAnsi"/>
        </w:rPr>
      </w:pPr>
      <w:r w:rsidRPr="00C43FDD">
        <w:rPr>
          <w:rFonts w:asciiTheme="minorHAnsi" w:hAnsiTheme="minorHAnsi" w:cstheme="minorHAnsi"/>
        </w:rPr>
        <w:t>Now we can change variables,</w:t>
      </w:r>
    </w:p>
    <w:p w14:paraId="20E9345B" w14:textId="2D8A54FC" w:rsidR="00C43FDD" w:rsidRDefault="00C43FDD" w:rsidP="00422BBE"/>
    <w:p w14:paraId="2EEB1DCA" w14:textId="1E323170" w:rsidR="00C43FDD" w:rsidRPr="00C43FDD" w:rsidRDefault="00EF4B76" w:rsidP="00422BBE">
      <w:pPr>
        <w:rPr>
          <w:rFonts w:ascii="Calibri" w:hAnsi="Calibri" w:cs="Calibri"/>
        </w:rPr>
      </w:pPr>
      <w:r w:rsidRPr="00AF2281">
        <w:rPr>
          <w:position w:val="-30"/>
        </w:rPr>
        <w:object w:dxaOrig="4220" w:dyaOrig="720" w14:anchorId="3AAC0639">
          <v:shape id="_x0000_i1067" type="#_x0000_t75" style="width:217.1pt;height:34.9pt" o:ole="">
            <v:imagedata r:id="rId90" o:title=""/>
          </v:shape>
          <o:OLEObject Type="Embed" ProgID="Equation.DSMT4" ShapeID="_x0000_i1067" DrawAspect="Content" ObjectID="_1724232539" r:id="rId91"/>
        </w:object>
      </w:r>
    </w:p>
    <w:p w14:paraId="0AC8D7C0" w14:textId="56099859" w:rsidR="00C43FDD" w:rsidRDefault="00C43FDD" w:rsidP="00422BBE">
      <w:pPr>
        <w:rPr>
          <w:rFonts w:ascii="Calibri" w:hAnsi="Calibri" w:cs="Calibri"/>
        </w:rPr>
      </w:pPr>
    </w:p>
    <w:p w14:paraId="4FFA29B5" w14:textId="0B5FDABC" w:rsidR="005A7883" w:rsidRDefault="00AF2281" w:rsidP="00422BBE">
      <w:pPr>
        <w:rPr>
          <w:rFonts w:ascii="Calibri" w:hAnsi="Calibri" w:cs="Calibri"/>
        </w:rPr>
      </w:pPr>
      <w:r>
        <w:rPr>
          <w:rFonts w:ascii="Calibri" w:hAnsi="Calibri" w:cs="Calibri"/>
        </w:rPr>
        <w:t>Recalling the function definitions from stat mech file,</w:t>
      </w:r>
    </w:p>
    <w:p w14:paraId="3761F8A7" w14:textId="448D0000" w:rsidR="00AF2281" w:rsidRDefault="00AF2281" w:rsidP="00422BBE">
      <w:pPr>
        <w:rPr>
          <w:rFonts w:ascii="Calibri" w:hAnsi="Calibri" w:cs="Calibri"/>
        </w:rPr>
      </w:pPr>
    </w:p>
    <w:p w14:paraId="7045D7F7" w14:textId="4BA8F350" w:rsidR="00AF2281" w:rsidRDefault="00AF2281" w:rsidP="00422BBE">
      <w:pPr>
        <w:rPr>
          <w:rFonts w:ascii="Calibri" w:hAnsi="Calibri" w:cs="Calibri"/>
        </w:rPr>
      </w:pPr>
      <w:r w:rsidRPr="00AF2281">
        <w:rPr>
          <w:rFonts w:ascii="Calibri" w:hAnsi="Calibri" w:cs="Calibri"/>
          <w:position w:val="-70"/>
        </w:rPr>
        <w:object w:dxaOrig="2520" w:dyaOrig="1520" w14:anchorId="3A5671D8">
          <v:shape id="_x0000_i1068" type="#_x0000_t75" style="width:126pt;height:78pt" o:ole="">
            <v:imagedata r:id="rId92" o:title=""/>
          </v:shape>
          <o:OLEObject Type="Embed" ProgID="Equation.DSMT4" ShapeID="_x0000_i1068" DrawAspect="Content" ObjectID="_1724232540" r:id="rId93"/>
        </w:object>
      </w:r>
    </w:p>
    <w:p w14:paraId="07D8AD68" w14:textId="7757233A" w:rsidR="00422BBE" w:rsidRDefault="00422BBE" w:rsidP="00422BBE">
      <w:pPr>
        <w:rPr>
          <w:rFonts w:ascii="Calibri" w:hAnsi="Calibri" w:cs="Calibri"/>
        </w:rPr>
      </w:pPr>
    </w:p>
    <w:p w14:paraId="64EF6C77" w14:textId="50ABDC6D" w:rsidR="00AF2281" w:rsidRDefault="00AF2281" w:rsidP="00422BBE">
      <w:pPr>
        <w:rPr>
          <w:rFonts w:ascii="Calibri" w:hAnsi="Calibri" w:cs="Calibri"/>
        </w:rPr>
      </w:pPr>
      <w:r>
        <w:rPr>
          <w:rFonts w:ascii="Calibri" w:hAnsi="Calibri" w:cs="Calibri"/>
        </w:rPr>
        <w:t>we can write this as:</w:t>
      </w:r>
    </w:p>
    <w:p w14:paraId="6C342AA5" w14:textId="2854EF1C" w:rsidR="00AF2281" w:rsidRDefault="00AF2281" w:rsidP="00422BBE">
      <w:pPr>
        <w:rPr>
          <w:rFonts w:ascii="Calibri" w:hAnsi="Calibri" w:cs="Calibri"/>
        </w:rPr>
      </w:pPr>
    </w:p>
    <w:p w14:paraId="5D65BFB0" w14:textId="7BAA4739" w:rsidR="00AF2281" w:rsidRDefault="00AF2281" w:rsidP="00422BBE">
      <w:pPr>
        <w:rPr>
          <w:rFonts w:ascii="Calibri" w:hAnsi="Calibri" w:cs="Calibri"/>
        </w:rPr>
      </w:pPr>
      <w:r w:rsidRPr="00AF2281">
        <w:rPr>
          <w:position w:val="-30"/>
        </w:rPr>
        <w:object w:dxaOrig="2820" w:dyaOrig="740" w14:anchorId="60050BCB">
          <v:shape id="_x0000_i1069" type="#_x0000_t75" style="width:132pt;height:36pt" o:ole="">
            <v:imagedata r:id="rId94" o:title=""/>
          </v:shape>
          <o:OLEObject Type="Embed" ProgID="Equation.DSMT4" ShapeID="_x0000_i1069" DrawAspect="Content" ObjectID="_1724232541" r:id="rId95"/>
        </w:object>
      </w:r>
    </w:p>
    <w:p w14:paraId="209C168E" w14:textId="77777777" w:rsidR="00422BBE" w:rsidRPr="003E19F6" w:rsidRDefault="00422BBE" w:rsidP="00422BBE">
      <w:pPr>
        <w:rPr>
          <w:rFonts w:ascii="Calibri" w:hAnsi="Calibri" w:cs="Calibri"/>
        </w:rPr>
      </w:pPr>
    </w:p>
    <w:p w14:paraId="45C32F1D" w14:textId="23AC2A76" w:rsidR="000D1BF6" w:rsidRDefault="00422BBE" w:rsidP="00422BBE">
      <w:pPr>
        <w:rPr>
          <w:rFonts w:ascii="Calibri" w:hAnsi="Calibri" w:cs="Calibri"/>
        </w:rPr>
      </w:pPr>
      <w:r w:rsidRPr="003E19F6">
        <w:rPr>
          <w:rFonts w:ascii="Calibri" w:hAnsi="Calibri" w:cs="Calibri"/>
        </w:rPr>
        <w:t>But we have only found the (momentum) relaxation rate, not the transport scattering time.  And so we simply insert the 1 – cos(</w:t>
      </w:r>
      <w:r w:rsidRPr="003E19F6">
        <w:rPr>
          <w:rFonts w:ascii="Calibri" w:hAnsi="Calibri" w:cs="Calibri"/>
          <w:b/>
        </w:rPr>
        <w:t>p</w:t>
      </w:r>
      <w:r w:rsidRPr="003E19F6">
        <w:rPr>
          <w:rFonts w:ascii="Calibri" w:hAnsi="Calibri" w:cs="Calibri"/>
        </w:rPr>
        <w:t>,</w:t>
      </w:r>
      <w:r w:rsidRPr="003E19F6">
        <w:rPr>
          <w:rFonts w:ascii="Calibri" w:hAnsi="Calibri" w:cs="Calibri"/>
          <w:b/>
        </w:rPr>
        <w:t>p</w:t>
      </w:r>
      <w:r w:rsidRPr="003E19F6">
        <w:rPr>
          <w:rFonts w:ascii="Calibri" w:hAnsi="Calibri" w:cs="Calibri"/>
        </w:rPr>
        <w:t xml:space="preserve">´) factor into the expression for 1/τ.  </w:t>
      </w:r>
      <w:r w:rsidR="000D1BF6">
        <w:rPr>
          <w:rFonts w:ascii="Calibri" w:hAnsi="Calibri" w:cs="Calibri"/>
        </w:rPr>
        <w:t>Note for small momentum transfers:</w:t>
      </w:r>
    </w:p>
    <w:p w14:paraId="15763D22" w14:textId="7413EBFC" w:rsidR="000D1BF6" w:rsidRDefault="000D1BF6" w:rsidP="00422BBE">
      <w:pPr>
        <w:rPr>
          <w:rFonts w:ascii="Calibri" w:hAnsi="Calibri" w:cs="Calibri"/>
        </w:rPr>
      </w:pPr>
    </w:p>
    <w:p w14:paraId="6A951524" w14:textId="2B97F5F6" w:rsidR="000D1BF6" w:rsidRDefault="00EF4B76" w:rsidP="00422BBE">
      <w:pPr>
        <w:rPr>
          <w:rFonts w:ascii="Calibri" w:hAnsi="Calibri" w:cs="Calibri"/>
        </w:rPr>
      </w:pPr>
      <w:r w:rsidRPr="000D1BF6">
        <w:rPr>
          <w:rFonts w:ascii="Calibri" w:hAnsi="Calibri" w:cs="Calibri"/>
          <w:position w:val="-32"/>
        </w:rPr>
        <w:object w:dxaOrig="2180" w:dyaOrig="800" w14:anchorId="457FE053">
          <v:shape id="_x0000_i1070" type="#_x0000_t75" style="width:106.35pt;height:40.35pt" o:ole="">
            <v:imagedata r:id="rId96" o:title=""/>
          </v:shape>
          <o:OLEObject Type="Embed" ProgID="Equation.DSMT4" ShapeID="_x0000_i1070" DrawAspect="Content" ObjectID="_1724232542" r:id="rId97"/>
        </w:object>
      </w:r>
    </w:p>
    <w:p w14:paraId="23D37400" w14:textId="0215D9F4" w:rsidR="000D1BF6" w:rsidRDefault="000D1BF6" w:rsidP="00422BBE">
      <w:pPr>
        <w:rPr>
          <w:rFonts w:ascii="Calibri" w:hAnsi="Calibri" w:cs="Calibri"/>
        </w:rPr>
      </w:pPr>
    </w:p>
    <w:p w14:paraId="7361D095" w14:textId="77777777" w:rsidR="000D1BF6" w:rsidRDefault="000D1BF6" w:rsidP="00422BBE">
      <w:pPr>
        <w:rPr>
          <w:rFonts w:ascii="Calibri" w:hAnsi="Calibri" w:cs="Calibri"/>
        </w:rPr>
      </w:pPr>
      <w:r>
        <w:rPr>
          <w:rFonts w:ascii="Calibri" w:hAnsi="Calibri" w:cs="Calibri"/>
        </w:rPr>
        <w:t xml:space="preserve">where </w:t>
      </w:r>
      <w:r w:rsidRPr="000D1BF6">
        <w:rPr>
          <w:rFonts w:ascii="Calibri" w:hAnsi="Calibri" w:cs="Calibri"/>
          <w:b/>
        </w:rPr>
        <w:t>q</w:t>
      </w:r>
      <w:r>
        <w:rPr>
          <w:rFonts w:ascii="Calibri" w:hAnsi="Calibri" w:cs="Calibri"/>
        </w:rPr>
        <w:t xml:space="preserve"> = </w:t>
      </w:r>
      <w:r w:rsidRPr="000D1BF6">
        <w:rPr>
          <w:rFonts w:ascii="Calibri" w:hAnsi="Calibri" w:cs="Calibri"/>
          <w:b/>
        </w:rPr>
        <w:t>p</w:t>
      </w:r>
      <w:r>
        <w:rPr>
          <w:rFonts w:ascii="Calibri" w:hAnsi="Calibri" w:cs="Calibri"/>
        </w:rPr>
        <w:t xml:space="preserve"> – </w:t>
      </w:r>
      <w:r w:rsidRPr="000D1BF6">
        <w:rPr>
          <w:rFonts w:ascii="Calibri" w:hAnsi="Calibri" w:cs="Calibri"/>
          <w:b/>
        </w:rPr>
        <w:t>p</w:t>
      </w:r>
      <w:r>
        <w:rPr>
          <w:rFonts w:ascii="Calibri" w:hAnsi="Calibri" w:cs="Calibri"/>
        </w:rPr>
        <w:t>´ of course, so that:</w:t>
      </w:r>
    </w:p>
    <w:p w14:paraId="3865A6C8" w14:textId="77777777" w:rsidR="000D1BF6" w:rsidRDefault="000D1BF6" w:rsidP="00422BBE">
      <w:pPr>
        <w:rPr>
          <w:rFonts w:ascii="Calibri" w:hAnsi="Calibri" w:cs="Calibri"/>
        </w:rPr>
      </w:pPr>
    </w:p>
    <w:p w14:paraId="2F6DD48C" w14:textId="0F6AFE5D" w:rsidR="000D1BF6" w:rsidRDefault="00EF4B76" w:rsidP="00422BBE">
      <w:pPr>
        <w:rPr>
          <w:rFonts w:ascii="Calibri" w:hAnsi="Calibri" w:cs="Calibri"/>
        </w:rPr>
      </w:pPr>
      <w:r w:rsidRPr="000D1BF6">
        <w:rPr>
          <w:rFonts w:ascii="Calibri" w:hAnsi="Calibri" w:cs="Calibri"/>
          <w:position w:val="-32"/>
        </w:rPr>
        <w:object w:dxaOrig="2180" w:dyaOrig="800" w14:anchorId="5D53C8EA">
          <v:shape id="_x0000_i1071" type="#_x0000_t75" style="width:109.1pt;height:40.9pt" o:ole="">
            <v:imagedata r:id="rId98" o:title=""/>
          </v:shape>
          <o:OLEObject Type="Embed" ProgID="Equation.DSMT4" ShapeID="_x0000_i1071" DrawAspect="Content" ObjectID="_1724232543" r:id="rId99"/>
        </w:object>
      </w:r>
    </w:p>
    <w:p w14:paraId="788F94E1" w14:textId="77777777" w:rsidR="000D1BF6" w:rsidRDefault="000D1BF6" w:rsidP="00422BBE">
      <w:pPr>
        <w:rPr>
          <w:rFonts w:ascii="Calibri" w:hAnsi="Calibri" w:cs="Calibri"/>
        </w:rPr>
      </w:pPr>
    </w:p>
    <w:p w14:paraId="1B5710BA" w14:textId="106A7912" w:rsidR="000D1BF6" w:rsidRDefault="000D1BF6" w:rsidP="00422BBE">
      <w:pPr>
        <w:rPr>
          <w:rFonts w:ascii="Calibri" w:hAnsi="Calibri" w:cs="Calibri"/>
        </w:rPr>
      </w:pPr>
      <w:r>
        <w:rPr>
          <w:rFonts w:ascii="Calibri" w:hAnsi="Calibri" w:cs="Calibri"/>
        </w:rPr>
        <w:t xml:space="preserve"> And now we could say,</w:t>
      </w:r>
    </w:p>
    <w:p w14:paraId="717985DC" w14:textId="77777777" w:rsidR="000D1BF6" w:rsidRDefault="000D1BF6" w:rsidP="00422BBE">
      <w:pPr>
        <w:rPr>
          <w:rFonts w:ascii="Calibri" w:hAnsi="Calibri" w:cs="Calibri"/>
        </w:rPr>
      </w:pPr>
    </w:p>
    <w:p w14:paraId="564C3819" w14:textId="04EA6515" w:rsidR="000D1BF6" w:rsidRDefault="00EF4B76" w:rsidP="00422BBE">
      <w:r w:rsidRPr="000D1BF6">
        <w:rPr>
          <w:position w:val="-104"/>
        </w:rPr>
        <w:object w:dxaOrig="4900" w:dyaOrig="2280" w14:anchorId="767AFD94">
          <v:shape id="_x0000_i1072" type="#_x0000_t75" style="width:241.65pt;height:114.55pt" o:ole="">
            <v:imagedata r:id="rId100" o:title=""/>
          </v:shape>
          <o:OLEObject Type="Embed" ProgID="Equation.DSMT4" ShapeID="_x0000_i1072" DrawAspect="Content" ObjectID="_1724232544" r:id="rId101"/>
        </w:object>
      </w:r>
    </w:p>
    <w:p w14:paraId="1678A182" w14:textId="2CD8C614" w:rsidR="000D1BF6" w:rsidRDefault="000D1BF6" w:rsidP="00422BBE"/>
    <w:p w14:paraId="1333BC8B" w14:textId="7950CC69" w:rsidR="000D1BF6" w:rsidRDefault="000D1BF6" w:rsidP="00422BBE">
      <w:pPr>
        <w:rPr>
          <w:rFonts w:ascii="Calibri" w:hAnsi="Calibri" w:cs="Calibri"/>
        </w:rPr>
      </w:pPr>
      <w:r>
        <w:t>And so we’d have:</w:t>
      </w:r>
    </w:p>
    <w:p w14:paraId="0B078CA4" w14:textId="77777777" w:rsidR="00422BBE" w:rsidRPr="003E19F6" w:rsidRDefault="00422BBE" w:rsidP="00422BBE">
      <w:pPr>
        <w:rPr>
          <w:rFonts w:ascii="Calibri" w:hAnsi="Calibri" w:cs="Calibri"/>
        </w:rPr>
      </w:pPr>
    </w:p>
    <w:p w14:paraId="4651E0F1" w14:textId="0C66CDB6" w:rsidR="005A7883" w:rsidRDefault="00EF4B76" w:rsidP="00422BBE">
      <w:pPr>
        <w:rPr>
          <w:rFonts w:ascii="Calibri" w:hAnsi="Calibri" w:cs="Calibri"/>
        </w:rPr>
      </w:pPr>
      <w:r w:rsidRPr="00E94A98">
        <w:rPr>
          <w:position w:val="-30"/>
        </w:rPr>
        <w:object w:dxaOrig="3040" w:dyaOrig="740" w14:anchorId="42778281">
          <v:shape id="_x0000_i1073" type="#_x0000_t75" style="width:162pt;height:37.1pt" o:ole="" filled="t" fillcolor="#cfc">
            <v:imagedata r:id="rId102" o:title=""/>
          </v:shape>
          <o:OLEObject Type="Embed" ProgID="Equation.DSMT4" ShapeID="_x0000_i1073" DrawAspect="Content" ObjectID="_1724232545" r:id="rId103"/>
        </w:object>
      </w:r>
    </w:p>
    <w:p w14:paraId="4975DFFF" w14:textId="4A1F0B88" w:rsidR="005A7883" w:rsidRDefault="005A7883" w:rsidP="00422BBE">
      <w:pPr>
        <w:rPr>
          <w:rFonts w:ascii="Calibri" w:hAnsi="Calibri" w:cs="Calibri"/>
        </w:rPr>
      </w:pPr>
    </w:p>
    <w:p w14:paraId="78E5DFA5" w14:textId="09D9BB81" w:rsidR="00422BBE" w:rsidRDefault="00E94A98" w:rsidP="00422BBE">
      <w:pPr>
        <w:rPr>
          <w:rFonts w:ascii="Calibri" w:hAnsi="Calibri" w:cs="Calibri"/>
          <w:color w:val="000080"/>
        </w:rPr>
      </w:pPr>
      <w:r>
        <w:rPr>
          <w:rFonts w:ascii="Calibri" w:hAnsi="Calibri" w:cs="Calibri"/>
        </w:rPr>
        <w:t>Thus σ ~ 1/T</w:t>
      </w:r>
      <w:r>
        <w:rPr>
          <w:rFonts w:ascii="Calibri" w:hAnsi="Calibri" w:cs="Calibri"/>
          <w:vertAlign w:val="superscript"/>
        </w:rPr>
        <w:t>5</w:t>
      </w:r>
      <w:r>
        <w:rPr>
          <w:rFonts w:ascii="Calibri" w:hAnsi="Calibri" w:cs="Calibri"/>
        </w:rPr>
        <w:t xml:space="preserve"> for low T, or equivalently, ρ ~ T</w:t>
      </w:r>
      <w:r>
        <w:rPr>
          <w:rFonts w:ascii="Calibri" w:hAnsi="Calibri" w:cs="Calibri"/>
          <w:vertAlign w:val="superscript"/>
        </w:rPr>
        <w:t>5</w:t>
      </w:r>
      <w:r>
        <w:rPr>
          <w:rFonts w:ascii="Calibri" w:hAnsi="Calibri" w:cs="Calibri"/>
        </w:rPr>
        <w:t>.  Makes sense that resistivity should vanish in small T limit.  T</w:t>
      </w:r>
      <w:r w:rsidR="00422BBE" w:rsidRPr="003E19F6">
        <w:rPr>
          <w:rFonts w:ascii="Calibri" w:hAnsi="Calibri" w:cs="Calibri"/>
          <w:color w:val="000080"/>
        </w:rPr>
        <w:t>his is the Bloch-Gruneisen law.</w:t>
      </w:r>
      <w:r w:rsidR="006D3473">
        <w:rPr>
          <w:rFonts w:ascii="Calibri" w:hAnsi="Calibri" w:cs="Calibri"/>
          <w:color w:val="000080"/>
        </w:rPr>
        <w:t xml:space="preserve">  So altogether we have something like:</w:t>
      </w:r>
    </w:p>
    <w:p w14:paraId="6580549E" w14:textId="0578E681" w:rsidR="006D3473" w:rsidRDefault="006D3473" w:rsidP="00422BBE">
      <w:pPr>
        <w:rPr>
          <w:rFonts w:ascii="Calibri" w:hAnsi="Calibri" w:cs="Calibri"/>
          <w:color w:val="000080"/>
        </w:rPr>
      </w:pPr>
    </w:p>
    <w:p w14:paraId="04217BAD" w14:textId="7ED909AA" w:rsidR="006D3473" w:rsidRDefault="00BE4252" w:rsidP="00422BBE">
      <w:pPr>
        <w:rPr>
          <w:rFonts w:ascii="Calibri" w:hAnsi="Calibri" w:cs="Calibri"/>
          <w:color w:val="000080"/>
        </w:rPr>
      </w:pPr>
      <w:r>
        <w:rPr>
          <w:rFonts w:ascii="Calibri" w:hAnsi="Calibri" w:cs="Calibri"/>
          <w:color w:val="000080"/>
        </w:rPr>
        <w:object w:dxaOrig="2832" w:dyaOrig="2832" w14:anchorId="246C94D9">
          <v:shape id="_x0000_i1074" type="#_x0000_t75" style="width:180pt;height:138pt" o:ole="">
            <v:imagedata r:id="rId104" o:title="" croptop="7220f" cropbottom="9164f" cropright="1110f"/>
          </v:shape>
          <o:OLEObject Type="Embed" ProgID="PBrush" ShapeID="_x0000_i1074" DrawAspect="Content" ObjectID="_1724232546" r:id="rId105"/>
        </w:object>
      </w:r>
    </w:p>
    <w:p w14:paraId="6754CAA6" w14:textId="77777777" w:rsidR="00935188" w:rsidRPr="003E19F6" w:rsidRDefault="00935188" w:rsidP="00422BBE">
      <w:pPr>
        <w:rPr>
          <w:rFonts w:ascii="Calibri" w:hAnsi="Calibri" w:cs="Calibri"/>
          <w:color w:val="000080"/>
        </w:rPr>
      </w:pPr>
    </w:p>
    <w:sectPr w:rsidR="00935188" w:rsidRPr="003E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E94"/>
    <w:rsid w:val="00036D0A"/>
    <w:rsid w:val="0005407A"/>
    <w:rsid w:val="00076FA6"/>
    <w:rsid w:val="00084DF8"/>
    <w:rsid w:val="00087059"/>
    <w:rsid w:val="00087A28"/>
    <w:rsid w:val="000B287D"/>
    <w:rsid w:val="000B2D7D"/>
    <w:rsid w:val="000B6C45"/>
    <w:rsid w:val="000C4C64"/>
    <w:rsid w:val="000D1BF6"/>
    <w:rsid w:val="000D40B1"/>
    <w:rsid w:val="000D480A"/>
    <w:rsid w:val="000D6C97"/>
    <w:rsid w:val="0012221A"/>
    <w:rsid w:val="001266AC"/>
    <w:rsid w:val="0012799C"/>
    <w:rsid w:val="00131D19"/>
    <w:rsid w:val="00133166"/>
    <w:rsid w:val="00143D5B"/>
    <w:rsid w:val="0016376E"/>
    <w:rsid w:val="0017018E"/>
    <w:rsid w:val="00171C94"/>
    <w:rsid w:val="0017546B"/>
    <w:rsid w:val="00187105"/>
    <w:rsid w:val="001959CB"/>
    <w:rsid w:val="001A56CE"/>
    <w:rsid w:val="001B56D4"/>
    <w:rsid w:val="001C1B89"/>
    <w:rsid w:val="001C363D"/>
    <w:rsid w:val="001C3C6B"/>
    <w:rsid w:val="001C5CB8"/>
    <w:rsid w:val="001D0D28"/>
    <w:rsid w:val="001D120E"/>
    <w:rsid w:val="001E0287"/>
    <w:rsid w:val="00206659"/>
    <w:rsid w:val="00207331"/>
    <w:rsid w:val="0021276F"/>
    <w:rsid w:val="00234B12"/>
    <w:rsid w:val="00267A85"/>
    <w:rsid w:val="00270C51"/>
    <w:rsid w:val="00270FF5"/>
    <w:rsid w:val="00280712"/>
    <w:rsid w:val="00287610"/>
    <w:rsid w:val="00290B0A"/>
    <w:rsid w:val="00297CF7"/>
    <w:rsid w:val="002B293F"/>
    <w:rsid w:val="002B71B9"/>
    <w:rsid w:val="002D01FD"/>
    <w:rsid w:val="002D22D1"/>
    <w:rsid w:val="002E0B09"/>
    <w:rsid w:val="002E310B"/>
    <w:rsid w:val="002F3511"/>
    <w:rsid w:val="002F4695"/>
    <w:rsid w:val="0030191D"/>
    <w:rsid w:val="00305835"/>
    <w:rsid w:val="00316665"/>
    <w:rsid w:val="00321AAB"/>
    <w:rsid w:val="00327752"/>
    <w:rsid w:val="00345B0D"/>
    <w:rsid w:val="003635D0"/>
    <w:rsid w:val="00391F20"/>
    <w:rsid w:val="003B2AF0"/>
    <w:rsid w:val="003D2D22"/>
    <w:rsid w:val="003D3AB3"/>
    <w:rsid w:val="003E0C6F"/>
    <w:rsid w:val="003E19F6"/>
    <w:rsid w:val="003E1EB2"/>
    <w:rsid w:val="003E200E"/>
    <w:rsid w:val="0040279A"/>
    <w:rsid w:val="004103F9"/>
    <w:rsid w:val="004203FD"/>
    <w:rsid w:val="00422BBE"/>
    <w:rsid w:val="00426924"/>
    <w:rsid w:val="00432309"/>
    <w:rsid w:val="004338E3"/>
    <w:rsid w:val="00434877"/>
    <w:rsid w:val="004349E5"/>
    <w:rsid w:val="00434A71"/>
    <w:rsid w:val="004442F0"/>
    <w:rsid w:val="00461607"/>
    <w:rsid w:val="00466BD8"/>
    <w:rsid w:val="004850EA"/>
    <w:rsid w:val="004879C4"/>
    <w:rsid w:val="00487CB9"/>
    <w:rsid w:val="00497B9B"/>
    <w:rsid w:val="004A2C40"/>
    <w:rsid w:val="004B0E02"/>
    <w:rsid w:val="004B39D7"/>
    <w:rsid w:val="004C23D5"/>
    <w:rsid w:val="004D211D"/>
    <w:rsid w:val="004E1FCA"/>
    <w:rsid w:val="004E2568"/>
    <w:rsid w:val="004F3796"/>
    <w:rsid w:val="00500A68"/>
    <w:rsid w:val="005305FA"/>
    <w:rsid w:val="00536A5D"/>
    <w:rsid w:val="00540796"/>
    <w:rsid w:val="005571FC"/>
    <w:rsid w:val="005660DB"/>
    <w:rsid w:val="005713CF"/>
    <w:rsid w:val="00581959"/>
    <w:rsid w:val="00595815"/>
    <w:rsid w:val="005A1A74"/>
    <w:rsid w:val="005A7883"/>
    <w:rsid w:val="005A7A3D"/>
    <w:rsid w:val="005C065D"/>
    <w:rsid w:val="005C0B76"/>
    <w:rsid w:val="005E064B"/>
    <w:rsid w:val="005E6DA1"/>
    <w:rsid w:val="006364C3"/>
    <w:rsid w:val="006400C4"/>
    <w:rsid w:val="006713BA"/>
    <w:rsid w:val="006719BF"/>
    <w:rsid w:val="00676F55"/>
    <w:rsid w:val="0069336A"/>
    <w:rsid w:val="006A376E"/>
    <w:rsid w:val="006B718D"/>
    <w:rsid w:val="006C2510"/>
    <w:rsid w:val="006D3473"/>
    <w:rsid w:val="006D383E"/>
    <w:rsid w:val="006D4485"/>
    <w:rsid w:val="006F797E"/>
    <w:rsid w:val="00701A18"/>
    <w:rsid w:val="007045BF"/>
    <w:rsid w:val="0070557B"/>
    <w:rsid w:val="00725696"/>
    <w:rsid w:val="007452CC"/>
    <w:rsid w:val="007455DC"/>
    <w:rsid w:val="00750CFF"/>
    <w:rsid w:val="007926C6"/>
    <w:rsid w:val="007972EE"/>
    <w:rsid w:val="007A1A9B"/>
    <w:rsid w:val="007B21A9"/>
    <w:rsid w:val="007B3156"/>
    <w:rsid w:val="007B4907"/>
    <w:rsid w:val="007C232D"/>
    <w:rsid w:val="007C448A"/>
    <w:rsid w:val="007C7305"/>
    <w:rsid w:val="007D22AF"/>
    <w:rsid w:val="00811D28"/>
    <w:rsid w:val="00812C97"/>
    <w:rsid w:val="00821B08"/>
    <w:rsid w:val="00831C8F"/>
    <w:rsid w:val="00834BFC"/>
    <w:rsid w:val="00834E93"/>
    <w:rsid w:val="00837FB9"/>
    <w:rsid w:val="008400AE"/>
    <w:rsid w:val="00846AE4"/>
    <w:rsid w:val="00853533"/>
    <w:rsid w:val="0085505E"/>
    <w:rsid w:val="00874286"/>
    <w:rsid w:val="00882AA8"/>
    <w:rsid w:val="008844DF"/>
    <w:rsid w:val="00887600"/>
    <w:rsid w:val="00893B06"/>
    <w:rsid w:val="008A0AC2"/>
    <w:rsid w:val="008A278B"/>
    <w:rsid w:val="008B7E61"/>
    <w:rsid w:val="008C0300"/>
    <w:rsid w:val="008C498D"/>
    <w:rsid w:val="008C5CA9"/>
    <w:rsid w:val="008C76AD"/>
    <w:rsid w:val="008C7CBF"/>
    <w:rsid w:val="008D0C68"/>
    <w:rsid w:val="008D1C28"/>
    <w:rsid w:val="008E28CD"/>
    <w:rsid w:val="008F4027"/>
    <w:rsid w:val="008F4180"/>
    <w:rsid w:val="009002D7"/>
    <w:rsid w:val="00900338"/>
    <w:rsid w:val="00900B1A"/>
    <w:rsid w:val="00911E94"/>
    <w:rsid w:val="00916B4A"/>
    <w:rsid w:val="009173C7"/>
    <w:rsid w:val="00922D85"/>
    <w:rsid w:val="00934660"/>
    <w:rsid w:val="00935188"/>
    <w:rsid w:val="009367AE"/>
    <w:rsid w:val="0096528D"/>
    <w:rsid w:val="009664F5"/>
    <w:rsid w:val="00973D54"/>
    <w:rsid w:val="00977444"/>
    <w:rsid w:val="0098541F"/>
    <w:rsid w:val="00997793"/>
    <w:rsid w:val="009A1A82"/>
    <w:rsid w:val="009A5DE0"/>
    <w:rsid w:val="009B4787"/>
    <w:rsid w:val="009D3D3F"/>
    <w:rsid w:val="009D5095"/>
    <w:rsid w:val="009D6BEE"/>
    <w:rsid w:val="009E22E5"/>
    <w:rsid w:val="009F24F7"/>
    <w:rsid w:val="00A6069A"/>
    <w:rsid w:val="00A83DB8"/>
    <w:rsid w:val="00A92B1C"/>
    <w:rsid w:val="00A9328E"/>
    <w:rsid w:val="00AD608D"/>
    <w:rsid w:val="00AE0055"/>
    <w:rsid w:val="00AF027C"/>
    <w:rsid w:val="00AF2281"/>
    <w:rsid w:val="00B07A68"/>
    <w:rsid w:val="00B104B2"/>
    <w:rsid w:val="00B1065D"/>
    <w:rsid w:val="00B1291E"/>
    <w:rsid w:val="00B212E2"/>
    <w:rsid w:val="00B21D8D"/>
    <w:rsid w:val="00B24EE0"/>
    <w:rsid w:val="00B2718C"/>
    <w:rsid w:val="00B34970"/>
    <w:rsid w:val="00B5234C"/>
    <w:rsid w:val="00B55AAA"/>
    <w:rsid w:val="00B56E15"/>
    <w:rsid w:val="00B6348A"/>
    <w:rsid w:val="00B72F8E"/>
    <w:rsid w:val="00B9496D"/>
    <w:rsid w:val="00BA2504"/>
    <w:rsid w:val="00BC52F6"/>
    <w:rsid w:val="00BC5FEF"/>
    <w:rsid w:val="00BE4252"/>
    <w:rsid w:val="00BF2202"/>
    <w:rsid w:val="00C25B71"/>
    <w:rsid w:val="00C26955"/>
    <w:rsid w:val="00C43FDD"/>
    <w:rsid w:val="00C73DAC"/>
    <w:rsid w:val="00C75305"/>
    <w:rsid w:val="00C82249"/>
    <w:rsid w:val="00C90C83"/>
    <w:rsid w:val="00C96E79"/>
    <w:rsid w:val="00C97AFE"/>
    <w:rsid w:val="00CB1937"/>
    <w:rsid w:val="00CB4620"/>
    <w:rsid w:val="00CB5DE9"/>
    <w:rsid w:val="00CB7196"/>
    <w:rsid w:val="00CC3D55"/>
    <w:rsid w:val="00CC4E13"/>
    <w:rsid w:val="00CC5066"/>
    <w:rsid w:val="00CD1A56"/>
    <w:rsid w:val="00D00984"/>
    <w:rsid w:val="00D12427"/>
    <w:rsid w:val="00D14E16"/>
    <w:rsid w:val="00D16539"/>
    <w:rsid w:val="00D24A67"/>
    <w:rsid w:val="00D261D6"/>
    <w:rsid w:val="00D64660"/>
    <w:rsid w:val="00D72DCD"/>
    <w:rsid w:val="00D8321C"/>
    <w:rsid w:val="00DB0D07"/>
    <w:rsid w:val="00DC039E"/>
    <w:rsid w:val="00DC0FF2"/>
    <w:rsid w:val="00DD114C"/>
    <w:rsid w:val="00DF3136"/>
    <w:rsid w:val="00E16EC6"/>
    <w:rsid w:val="00E2398F"/>
    <w:rsid w:val="00E562EC"/>
    <w:rsid w:val="00E570CB"/>
    <w:rsid w:val="00E661E3"/>
    <w:rsid w:val="00E73365"/>
    <w:rsid w:val="00E90420"/>
    <w:rsid w:val="00E93723"/>
    <w:rsid w:val="00E94A98"/>
    <w:rsid w:val="00E94BB1"/>
    <w:rsid w:val="00EA049A"/>
    <w:rsid w:val="00EA45D7"/>
    <w:rsid w:val="00EC59F3"/>
    <w:rsid w:val="00ED55E6"/>
    <w:rsid w:val="00ED59CA"/>
    <w:rsid w:val="00EE2FC3"/>
    <w:rsid w:val="00EE545E"/>
    <w:rsid w:val="00EE6BCC"/>
    <w:rsid w:val="00EF4B76"/>
    <w:rsid w:val="00EF5833"/>
    <w:rsid w:val="00EF7680"/>
    <w:rsid w:val="00F13772"/>
    <w:rsid w:val="00F228DD"/>
    <w:rsid w:val="00F3089C"/>
    <w:rsid w:val="00F65CD2"/>
    <w:rsid w:val="00F70ED3"/>
    <w:rsid w:val="00F86CAC"/>
    <w:rsid w:val="00FA482C"/>
    <w:rsid w:val="00FA77CE"/>
    <w:rsid w:val="00FB3206"/>
    <w:rsid w:val="00FB3DFC"/>
    <w:rsid w:val="00FB3F0C"/>
    <w:rsid w:val="00FB629A"/>
    <w:rsid w:val="00FB75B7"/>
    <w:rsid w:val="00FC4B5D"/>
    <w:rsid w:val="00FE448C"/>
    <w:rsid w:val="00FE4DC4"/>
    <w:rsid w:val="00FF14EB"/>
    <w:rsid w:val="00FF3AF8"/>
    <w:rsid w:val="00FF6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E7F8A"/>
  <w15:chartTrackingRefBased/>
  <w15:docId w15:val="{D0BF3D1C-6909-48AF-A640-BB0810EB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22BBE"/>
    <w:pPr>
      <w:spacing w:after="0" w:line="240" w:lineRule="auto"/>
    </w:pPr>
  </w:style>
  <w:style w:type="paragraph" w:styleId="NormalWeb">
    <w:name w:val="Normal (Web)"/>
    <w:basedOn w:val="Normal"/>
    <w:uiPriority w:val="99"/>
    <w:semiHidden/>
    <w:unhideWhenUsed/>
    <w:rsid w:val="008A278B"/>
  </w:style>
  <w:style w:type="character" w:styleId="PlaceholderText">
    <w:name w:val="Placeholder Text"/>
    <w:basedOn w:val="DefaultParagraphFont"/>
    <w:uiPriority w:val="99"/>
    <w:semiHidden/>
    <w:rsid w:val="006F797E"/>
    <w:rPr>
      <w:color w:val="808080"/>
    </w:rPr>
  </w:style>
  <w:style w:type="character" w:customStyle="1" w:styleId="NoSpacingChar">
    <w:name w:val="No Spacing Char"/>
    <w:basedOn w:val="DefaultParagraphFont"/>
    <w:link w:val="NoSpacing"/>
    <w:uiPriority w:val="1"/>
    <w:rsid w:val="00206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27254">
      <w:bodyDiv w:val="1"/>
      <w:marLeft w:val="0"/>
      <w:marRight w:val="0"/>
      <w:marTop w:val="0"/>
      <w:marBottom w:val="0"/>
      <w:divBdr>
        <w:top w:val="none" w:sz="0" w:space="0" w:color="auto"/>
        <w:left w:val="none" w:sz="0" w:space="0" w:color="auto"/>
        <w:bottom w:val="none" w:sz="0" w:space="0" w:color="auto"/>
        <w:right w:val="none" w:sz="0" w:space="0" w:color="auto"/>
      </w:divBdr>
    </w:div>
    <w:div w:id="385954376">
      <w:bodyDiv w:val="1"/>
      <w:marLeft w:val="0"/>
      <w:marRight w:val="0"/>
      <w:marTop w:val="0"/>
      <w:marBottom w:val="0"/>
      <w:divBdr>
        <w:top w:val="none" w:sz="0" w:space="0" w:color="auto"/>
        <w:left w:val="none" w:sz="0" w:space="0" w:color="auto"/>
        <w:bottom w:val="none" w:sz="0" w:space="0" w:color="auto"/>
        <w:right w:val="none" w:sz="0" w:space="0" w:color="auto"/>
      </w:divBdr>
    </w:div>
    <w:div w:id="497769867">
      <w:bodyDiv w:val="1"/>
      <w:marLeft w:val="0"/>
      <w:marRight w:val="0"/>
      <w:marTop w:val="0"/>
      <w:marBottom w:val="0"/>
      <w:divBdr>
        <w:top w:val="none" w:sz="0" w:space="0" w:color="auto"/>
        <w:left w:val="none" w:sz="0" w:space="0" w:color="auto"/>
        <w:bottom w:val="none" w:sz="0" w:space="0" w:color="auto"/>
        <w:right w:val="none" w:sz="0" w:space="0" w:color="auto"/>
      </w:divBdr>
    </w:div>
    <w:div w:id="1717703193">
      <w:bodyDiv w:val="1"/>
      <w:marLeft w:val="0"/>
      <w:marRight w:val="0"/>
      <w:marTop w:val="0"/>
      <w:marBottom w:val="0"/>
      <w:divBdr>
        <w:top w:val="none" w:sz="0" w:space="0" w:color="auto"/>
        <w:left w:val="none" w:sz="0" w:space="0" w:color="auto"/>
        <w:bottom w:val="none" w:sz="0" w:space="0" w:color="auto"/>
        <w:right w:val="none" w:sz="0" w:space="0" w:color="auto"/>
      </w:divBdr>
    </w:div>
    <w:div w:id="1875388046">
      <w:bodyDiv w:val="1"/>
      <w:marLeft w:val="0"/>
      <w:marRight w:val="0"/>
      <w:marTop w:val="0"/>
      <w:marBottom w:val="0"/>
      <w:divBdr>
        <w:top w:val="none" w:sz="0" w:space="0" w:color="auto"/>
        <w:left w:val="none" w:sz="0" w:space="0" w:color="auto"/>
        <w:bottom w:val="none" w:sz="0" w:space="0" w:color="auto"/>
        <w:right w:val="none" w:sz="0" w:space="0" w:color="auto"/>
      </w:divBdr>
    </w:div>
    <w:div w:id="1876387933">
      <w:bodyDiv w:val="1"/>
      <w:marLeft w:val="0"/>
      <w:marRight w:val="0"/>
      <w:marTop w:val="0"/>
      <w:marBottom w:val="0"/>
      <w:divBdr>
        <w:top w:val="none" w:sz="0" w:space="0" w:color="auto"/>
        <w:left w:val="none" w:sz="0" w:space="0" w:color="auto"/>
        <w:bottom w:val="none" w:sz="0" w:space="0" w:color="auto"/>
        <w:right w:val="none" w:sz="0" w:space="0" w:color="auto"/>
      </w:divBdr>
    </w:div>
    <w:div w:id="187839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wmf"/><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png"/><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oleObject" Target="embeddings/oleObject42.bin"/><Relationship Id="rId61" Type="http://schemas.openxmlformats.org/officeDocument/2006/relationships/image" Target="media/image30.wmf"/><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1.bin"/><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3118</TotalTime>
  <Pages>12</Pages>
  <Words>1615</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104</cp:revision>
  <dcterms:created xsi:type="dcterms:W3CDTF">2019-08-05T21:24:00Z</dcterms:created>
  <dcterms:modified xsi:type="dcterms:W3CDTF">2022-09-09T16:41:00Z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