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B160D" w14:textId="77777777" w:rsidR="008A5A6C" w:rsidRDefault="003931AB" w:rsidP="00CE2179">
      <w:pPr>
        <w:jc w:val="center"/>
      </w:pPr>
      <w:r>
        <w:rPr>
          <w:rFonts w:ascii="Arial" w:hAnsi="Arial" w:cs="Arial"/>
          <w:b/>
          <w:bCs/>
          <w:color w:val="000080"/>
          <w:sz w:val="44"/>
          <w:szCs w:val="44"/>
          <w:u w:val="single"/>
        </w:rPr>
        <w:t>Interaction</w:t>
      </w:r>
    </w:p>
    <w:p w14:paraId="06D9B3DD" w14:textId="77777777" w:rsidR="00A640CD" w:rsidRDefault="00A640CD" w:rsidP="008A5A6C">
      <w:pPr>
        <w:rPr>
          <w:rFonts w:ascii="Calibri" w:hAnsi="Calibri" w:cs="Calibri"/>
        </w:rPr>
      </w:pPr>
    </w:p>
    <w:p w14:paraId="68D5CF2B" w14:textId="77777777" w:rsidR="00CE2179" w:rsidRPr="00A640CD" w:rsidRDefault="00CE2179" w:rsidP="008A5A6C">
      <w:pPr>
        <w:rPr>
          <w:rFonts w:ascii="Calibri" w:hAnsi="Calibri" w:cs="Calibri"/>
        </w:rPr>
      </w:pPr>
    </w:p>
    <w:p w14:paraId="6D799310" w14:textId="77777777" w:rsidR="008A5A6C" w:rsidRPr="00A640CD" w:rsidRDefault="00C2576D" w:rsidP="008A5A6C">
      <w:pPr>
        <w:rPr>
          <w:rFonts w:ascii="Calibri" w:hAnsi="Calibri" w:cs="Calibri"/>
        </w:rPr>
      </w:pPr>
      <w:r>
        <w:rPr>
          <w:rFonts w:ascii="Calibri" w:hAnsi="Calibri" w:cs="Calibri"/>
        </w:rPr>
        <w:t>Now let’s allow the lattice to move.  Then</w:t>
      </w:r>
      <w:r w:rsidR="0055600C">
        <w:rPr>
          <w:rFonts w:ascii="Calibri" w:hAnsi="Calibri" w:cs="Calibri"/>
        </w:rPr>
        <w:t>, combining the electron-electron interaction and the electron-phonon interaction, we get:</w:t>
      </w:r>
      <w:r w:rsidR="00755398">
        <w:rPr>
          <w:rFonts w:ascii="Calibri" w:hAnsi="Calibri" w:cs="Calibri"/>
        </w:rPr>
        <w:t xml:space="preserve"> </w:t>
      </w:r>
    </w:p>
    <w:p w14:paraId="6C0BC2F9" w14:textId="77777777" w:rsidR="008A5A6C" w:rsidRPr="00A640CD" w:rsidRDefault="008A5A6C" w:rsidP="008A5A6C">
      <w:pPr>
        <w:rPr>
          <w:rFonts w:ascii="Calibri" w:hAnsi="Calibri" w:cs="Calibri"/>
        </w:rPr>
      </w:pPr>
    </w:p>
    <w:p w14:paraId="1A43B588" w14:textId="4D4BF942" w:rsidR="008A5A6C" w:rsidRDefault="001C5DE9" w:rsidP="008A5A6C">
      <w:pPr>
        <w:rPr>
          <w:rFonts w:ascii="Calibri" w:hAnsi="Calibri" w:cs="Calibri"/>
        </w:rPr>
      </w:pPr>
      <w:r w:rsidRPr="00A640CD">
        <w:rPr>
          <w:rFonts w:ascii="Calibri" w:hAnsi="Calibri" w:cs="Calibri"/>
          <w:position w:val="-30"/>
        </w:rPr>
        <w:object w:dxaOrig="9639" w:dyaOrig="680" w14:anchorId="144AC7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4pt;height:34.2pt" o:ole="" filled="t" fillcolor="#cfc">
            <v:imagedata r:id="rId5" o:title=""/>
          </v:shape>
          <o:OLEObject Type="Embed" ProgID="Equation.DSMT4" ShapeID="_x0000_i1025" DrawAspect="Content" ObjectID="_1747211663" r:id="rId6"/>
        </w:object>
      </w:r>
    </w:p>
    <w:p w14:paraId="3297EB9D" w14:textId="77777777" w:rsidR="00393FDD" w:rsidRDefault="00393FDD" w:rsidP="008A5A6C">
      <w:pPr>
        <w:rPr>
          <w:rFonts w:ascii="Calibri" w:hAnsi="Calibri" w:cs="Calibri"/>
        </w:rPr>
      </w:pPr>
    </w:p>
    <w:p w14:paraId="0936AB46" w14:textId="77777777" w:rsidR="0055600C" w:rsidRDefault="0055600C" w:rsidP="008A5A6C">
      <w:pPr>
        <w:rPr>
          <w:rFonts w:ascii="Calibri" w:hAnsi="Calibri" w:cs="Calibri"/>
        </w:rPr>
      </w:pPr>
      <w:r>
        <w:rPr>
          <w:rFonts w:ascii="Calibri" w:hAnsi="Calibri" w:cs="Calibri"/>
        </w:rPr>
        <w:t>where,</w:t>
      </w:r>
    </w:p>
    <w:p w14:paraId="1155499D" w14:textId="77777777" w:rsidR="0055600C" w:rsidRDefault="0055600C" w:rsidP="008A5A6C">
      <w:pPr>
        <w:rPr>
          <w:rFonts w:ascii="Calibri" w:hAnsi="Calibri" w:cs="Calibri"/>
        </w:rPr>
      </w:pPr>
    </w:p>
    <w:p w14:paraId="0FF5D3D2" w14:textId="16481268" w:rsidR="0055600C" w:rsidRDefault="00704271" w:rsidP="008A5A6C">
      <w:pPr>
        <w:rPr>
          <w:rFonts w:ascii="Calibri" w:hAnsi="Calibri" w:cs="Calibri"/>
        </w:rPr>
      </w:pPr>
      <w:r w:rsidRPr="0055600C">
        <w:rPr>
          <w:rFonts w:ascii="Calibri" w:hAnsi="Calibri" w:cs="Calibri"/>
          <w:position w:val="-60"/>
        </w:rPr>
        <w:object w:dxaOrig="2799" w:dyaOrig="1320" w14:anchorId="13D2B9EF">
          <v:shape id="_x0000_i1026" type="#_x0000_t75" style="width:143.4pt;height:67.8pt" o:ole="">
            <v:imagedata r:id="rId7" o:title=""/>
          </v:shape>
          <o:OLEObject Type="Embed" ProgID="Equation.DSMT4" ShapeID="_x0000_i1026" DrawAspect="Content" ObjectID="_1747211664" r:id="rId8"/>
        </w:object>
      </w:r>
    </w:p>
    <w:p w14:paraId="64CBD336" w14:textId="77777777" w:rsidR="0055600C" w:rsidRPr="00A640CD" w:rsidRDefault="0055600C" w:rsidP="008A5A6C">
      <w:pPr>
        <w:rPr>
          <w:rFonts w:ascii="Calibri" w:hAnsi="Calibri" w:cs="Calibri"/>
        </w:rPr>
      </w:pPr>
    </w:p>
    <w:p w14:paraId="7A72BA19" w14:textId="7D2F75C1" w:rsidR="00093AB4" w:rsidRDefault="009B0D5A">
      <w:pPr>
        <w:rPr>
          <w:rFonts w:ascii="Calibri" w:hAnsi="Calibri" w:cs="Calibri"/>
        </w:rPr>
      </w:pPr>
      <w:r>
        <w:rPr>
          <w:rFonts w:ascii="Calibri" w:hAnsi="Calibri" w:cs="Calibri"/>
        </w:rPr>
        <w:t>where n</w:t>
      </w:r>
      <w:r>
        <w:rPr>
          <w:rFonts w:ascii="Calibri" w:hAnsi="Calibri" w:cs="Calibri"/>
          <w:vertAlign w:val="subscript"/>
        </w:rPr>
        <w:t>ion</w:t>
      </w:r>
      <w:r>
        <w:rPr>
          <w:rFonts w:ascii="Calibri" w:hAnsi="Calibri" w:cs="Calibri"/>
        </w:rPr>
        <w:t xml:space="preserve"> is number density, and ρ</w:t>
      </w:r>
      <w:r>
        <w:rPr>
          <w:rFonts w:ascii="Calibri" w:hAnsi="Calibri" w:cs="Calibri"/>
          <w:vertAlign w:val="subscript"/>
        </w:rPr>
        <w:t>ion</w:t>
      </w:r>
      <w:r>
        <w:rPr>
          <w:rFonts w:ascii="Calibri" w:hAnsi="Calibri" w:cs="Calibri"/>
        </w:rPr>
        <w:t xml:space="preserve"> is mass density.  </w:t>
      </w:r>
      <w:r w:rsidR="002C6D32">
        <w:rPr>
          <w:rFonts w:ascii="Calibri" w:hAnsi="Calibri" w:cs="Calibri"/>
        </w:rPr>
        <w:t>Rules are perhaps fairly self-evident.</w:t>
      </w:r>
      <w:r w:rsidR="00594843">
        <w:rPr>
          <w:rFonts w:ascii="Calibri" w:hAnsi="Calibri" w:cs="Calibri"/>
        </w:rPr>
        <w:t xml:space="preserve">  </w:t>
      </w:r>
      <w:r w:rsidR="00F45FE5">
        <w:rPr>
          <w:rFonts w:ascii="Calibri" w:hAnsi="Calibri" w:cs="Calibri"/>
        </w:rPr>
        <w:t>But for the sake of completeness…</w:t>
      </w:r>
    </w:p>
    <w:p w14:paraId="1E5A381C" w14:textId="39B68CD1" w:rsidR="0055600C" w:rsidRDefault="0055600C">
      <w:pPr>
        <w:rPr>
          <w:rFonts w:ascii="Calibri" w:hAnsi="Calibri" w:cs="Calibri"/>
        </w:rPr>
      </w:pPr>
    </w:p>
    <w:p w14:paraId="2B450239" w14:textId="0D9DC835" w:rsidR="00046728" w:rsidRDefault="00046728">
      <w:pPr>
        <w:rPr>
          <w:rFonts w:ascii="Calibri" w:hAnsi="Calibri" w:cs="Calibri"/>
        </w:rPr>
      </w:pPr>
      <w:r>
        <w:rPr>
          <w:rFonts w:ascii="Calibri" w:hAnsi="Calibri" w:cs="Calibri"/>
        </w:rPr>
        <w:t xml:space="preserve">* note I took out the q </w:t>
      </w:r>
      <w:r>
        <w:rPr>
          <w:rFonts w:ascii="Cambria Math" w:hAnsi="Cambria Math" w:cs="Calibri"/>
        </w:rPr>
        <w:t>≠</w:t>
      </w:r>
      <w:r>
        <w:rPr>
          <w:rFonts w:ascii="Calibri" w:hAnsi="Calibri" w:cs="Calibri"/>
        </w:rPr>
        <w:t xml:space="preserve"> 0 restriction in the e-e interaction term, as that happened because we approximated the ionic lattice as a positive uniform background of charge.  But we’re not anymore, so we shouldn’t have that restriction anymore.  Right?</w:t>
      </w:r>
      <w:r w:rsidR="00DD012E">
        <w:rPr>
          <w:rFonts w:ascii="Calibri" w:hAnsi="Calibri" w:cs="Calibri"/>
        </w:rPr>
        <w:t xml:space="preserve">  We do have that restriction on the electron-phonon term though, because q = 0 corresponds to uniform displacement of ions, which isn’t under consideration here.</w:t>
      </w:r>
    </w:p>
    <w:p w14:paraId="08173628" w14:textId="0BA524FD" w:rsidR="00046728" w:rsidRDefault="00046728">
      <w:pPr>
        <w:rPr>
          <w:rFonts w:ascii="Calibri" w:hAnsi="Calibri" w:cs="Calibri"/>
        </w:rPr>
      </w:pPr>
    </w:p>
    <w:p w14:paraId="5988C64A" w14:textId="2677F650" w:rsidR="00E361DE" w:rsidRDefault="00E361DE">
      <w:pPr>
        <w:rPr>
          <w:rFonts w:ascii="Calibri" w:hAnsi="Calibri" w:cs="Calibri"/>
        </w:rPr>
      </w:pPr>
      <w:r>
        <w:rPr>
          <w:rFonts w:ascii="Calibri" w:hAnsi="Calibri" w:cs="Calibri"/>
        </w:rPr>
        <w:t>And don’t forget that in the electron-phonon interaction, sums over phonon wavevectors extend over all q’s, but Ω</w:t>
      </w:r>
      <w:r>
        <w:rPr>
          <w:rFonts w:ascii="Calibri" w:hAnsi="Calibri" w:cs="Calibri"/>
          <w:vertAlign w:val="subscript"/>
        </w:rPr>
        <w:t>qλ</w:t>
      </w:r>
      <w:r>
        <w:rPr>
          <w:rFonts w:ascii="Calibri" w:hAnsi="Calibri" w:cs="Calibri"/>
        </w:rPr>
        <w:t>, and A</w:t>
      </w:r>
      <w:r>
        <w:rPr>
          <w:rFonts w:ascii="Calibri" w:hAnsi="Calibri" w:cs="Calibri"/>
          <w:vertAlign w:val="subscript"/>
        </w:rPr>
        <w:t>qλ</w:t>
      </w:r>
      <w:r>
        <w:rPr>
          <w:rFonts w:ascii="Calibri" w:hAnsi="Calibri" w:cs="Calibri"/>
        </w:rPr>
        <w:t xml:space="preserve"> (and thereby the phonon GF too) are periodic functions of q.  Looks like this, illustrated for an acoustic spectrum of phonons, which we haven’t demonstrated yet, but you get the idea.  </w:t>
      </w:r>
    </w:p>
    <w:p w14:paraId="40B0676D" w14:textId="4A7C9E42" w:rsidR="00E361DE" w:rsidRDefault="00E361DE">
      <w:pPr>
        <w:rPr>
          <w:rFonts w:ascii="Calibri" w:hAnsi="Calibri" w:cs="Calibri"/>
        </w:rPr>
      </w:pPr>
    </w:p>
    <w:p w14:paraId="29D025C4" w14:textId="2A5251A3" w:rsidR="00E361DE" w:rsidRPr="00E361DE" w:rsidRDefault="00E361DE">
      <w:pPr>
        <w:rPr>
          <w:rFonts w:ascii="Calibri" w:hAnsi="Calibri" w:cs="Calibri"/>
        </w:rPr>
      </w:pPr>
      <w:r w:rsidRPr="00FE4206">
        <w:rPr>
          <w:rFonts w:ascii="Calibri" w:hAnsi="Calibri" w:cs="Calibri"/>
          <w:noProof/>
        </w:rPr>
        <w:drawing>
          <wp:inline distT="0" distB="0" distL="0" distR="0" wp14:anchorId="3145973D" wp14:editId="7FF30D4D">
            <wp:extent cx="4191000" cy="1905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91000" cy="1905000"/>
                    </a:xfrm>
                    <a:prstGeom prst="rect">
                      <a:avLst/>
                    </a:prstGeom>
                    <a:noFill/>
                    <a:ln>
                      <a:noFill/>
                    </a:ln>
                  </pic:spPr>
                </pic:pic>
              </a:graphicData>
            </a:graphic>
          </wp:inline>
        </w:drawing>
      </w:r>
    </w:p>
    <w:p w14:paraId="03B8521A" w14:textId="63312264" w:rsidR="00E361DE" w:rsidRDefault="00E361DE">
      <w:pPr>
        <w:rPr>
          <w:rFonts w:ascii="Calibri" w:hAnsi="Calibri" w:cs="Calibri"/>
        </w:rPr>
      </w:pPr>
    </w:p>
    <w:p w14:paraId="6F015388" w14:textId="07255F5E" w:rsidR="00E361DE" w:rsidRDefault="00E361DE">
      <w:pPr>
        <w:rPr>
          <w:rFonts w:ascii="Calibri" w:hAnsi="Calibri" w:cs="Calibri"/>
        </w:rPr>
      </w:pPr>
      <w:r>
        <w:rPr>
          <w:rFonts w:ascii="Calibri" w:hAnsi="Calibri" w:cs="Calibri"/>
        </w:rPr>
        <w:t>Okay, moving on to the…</w:t>
      </w:r>
    </w:p>
    <w:p w14:paraId="3FC851DF" w14:textId="77777777" w:rsidR="00E361DE" w:rsidRDefault="00E361DE">
      <w:pPr>
        <w:rPr>
          <w:rFonts w:ascii="Calibri" w:hAnsi="Calibri" w:cs="Calibri"/>
        </w:rPr>
      </w:pPr>
    </w:p>
    <w:p w14:paraId="06275AB9" w14:textId="77777777" w:rsidR="0055600C" w:rsidRPr="005A17DC" w:rsidRDefault="0055600C" w:rsidP="0055600C">
      <w:pPr>
        <w:rPr>
          <w:rFonts w:ascii="Calibri" w:hAnsi="Calibri" w:cs="Calibri"/>
          <w:b/>
          <w:sz w:val="28"/>
          <w:szCs w:val="28"/>
        </w:rPr>
      </w:pPr>
      <w:r w:rsidRPr="005A17DC">
        <w:rPr>
          <w:rFonts w:ascii="Calibri" w:hAnsi="Calibri" w:cs="Calibri"/>
          <w:b/>
          <w:sz w:val="28"/>
          <w:szCs w:val="28"/>
        </w:rPr>
        <w:t>Feynman Diagram Rules</w:t>
      </w:r>
    </w:p>
    <w:p w14:paraId="2ED028CD" w14:textId="77777777" w:rsidR="0055600C" w:rsidRDefault="00F45FE5" w:rsidP="0055600C">
      <w:pPr>
        <w:rPr>
          <w:rFonts w:ascii="Calibri" w:hAnsi="Calibri" w:cs="Calibri"/>
        </w:rPr>
      </w:pPr>
      <w:r>
        <w:rPr>
          <w:rFonts w:ascii="Calibri" w:hAnsi="Calibri" w:cs="Calibri"/>
        </w:rPr>
        <w:t>Say</w:t>
      </w:r>
      <w:r w:rsidR="0055600C">
        <w:rPr>
          <w:rFonts w:ascii="Calibri" w:hAnsi="Calibri" w:cs="Calibri"/>
        </w:rPr>
        <w:t xml:space="preserve"> we’re interested in calculating the (complex time) single particle GF for electrons,</w:t>
      </w:r>
    </w:p>
    <w:p w14:paraId="02B9FFCB" w14:textId="77777777" w:rsidR="0055600C" w:rsidRDefault="0055600C" w:rsidP="0055600C">
      <w:pPr>
        <w:rPr>
          <w:rFonts w:ascii="Calibri" w:hAnsi="Calibri" w:cs="Calibri"/>
        </w:rPr>
      </w:pPr>
    </w:p>
    <w:p w14:paraId="3496AE84" w14:textId="77777777" w:rsidR="0055600C" w:rsidRDefault="0055600C" w:rsidP="0055600C">
      <w:pPr>
        <w:rPr>
          <w:rFonts w:ascii="Calibri" w:hAnsi="Calibri" w:cs="Calibri"/>
        </w:rPr>
      </w:pPr>
      <w:r w:rsidRPr="008325E0">
        <w:rPr>
          <w:rFonts w:ascii="Calibri" w:hAnsi="Calibri" w:cs="Calibri"/>
          <w:position w:val="-32"/>
        </w:rPr>
        <w:object w:dxaOrig="4480" w:dyaOrig="760" w14:anchorId="1633C4EB">
          <v:shape id="_x0000_i1027" type="#_x0000_t75" style="width:224.4pt;height:38.4pt" o:ole="">
            <v:imagedata r:id="rId10" o:title=""/>
          </v:shape>
          <o:OLEObject Type="Embed" ProgID="Equation.DSMT4" ShapeID="_x0000_i1027" DrawAspect="Content" ObjectID="_1747211665" r:id="rId11"/>
        </w:object>
      </w:r>
      <w:r>
        <w:rPr>
          <w:rFonts w:ascii="Calibri" w:hAnsi="Calibri" w:cs="Calibri"/>
        </w:rPr>
        <w:t xml:space="preserve"> </w:t>
      </w:r>
    </w:p>
    <w:p w14:paraId="13B1D866" w14:textId="77777777" w:rsidR="0055600C" w:rsidRDefault="0055600C" w:rsidP="0055600C">
      <w:pPr>
        <w:rPr>
          <w:rFonts w:ascii="Calibri" w:hAnsi="Calibri" w:cs="Calibri"/>
        </w:rPr>
      </w:pPr>
    </w:p>
    <w:p w14:paraId="28C76E63" w14:textId="77777777" w:rsidR="0055600C" w:rsidRDefault="0055600C" w:rsidP="0055600C">
      <w:pPr>
        <w:rPr>
          <w:rFonts w:ascii="Calibri" w:hAnsi="Calibri" w:cs="Calibri"/>
        </w:rPr>
      </w:pPr>
      <w:r>
        <w:rPr>
          <w:rFonts w:ascii="Calibri" w:hAnsi="Calibri" w:cs="Calibri"/>
        </w:rPr>
        <w:t>or phonons,</w:t>
      </w:r>
    </w:p>
    <w:p w14:paraId="05E2A1B0" w14:textId="77777777" w:rsidR="0055600C" w:rsidRDefault="0055600C" w:rsidP="0055600C">
      <w:pPr>
        <w:rPr>
          <w:rFonts w:ascii="Calibri" w:hAnsi="Calibri" w:cs="Calibri"/>
        </w:rPr>
      </w:pPr>
    </w:p>
    <w:p w14:paraId="6261889E" w14:textId="77777777" w:rsidR="0055600C" w:rsidRDefault="0055600C" w:rsidP="0055600C">
      <w:pPr>
        <w:rPr>
          <w:rFonts w:ascii="Calibri" w:hAnsi="Calibri" w:cs="Calibri"/>
        </w:rPr>
      </w:pPr>
      <w:r w:rsidRPr="008325E0">
        <w:rPr>
          <w:rFonts w:ascii="Calibri" w:hAnsi="Calibri" w:cs="Calibri"/>
          <w:position w:val="-32"/>
        </w:rPr>
        <w:object w:dxaOrig="4500" w:dyaOrig="760" w14:anchorId="5B161C99">
          <v:shape id="_x0000_i1028" type="#_x0000_t75" style="width:225pt;height:38.4pt" o:ole="">
            <v:imagedata r:id="rId12" o:title=""/>
          </v:shape>
          <o:OLEObject Type="Embed" ProgID="Equation.DSMT4" ShapeID="_x0000_i1028" DrawAspect="Content" ObjectID="_1747211666" r:id="rId13"/>
        </w:object>
      </w:r>
    </w:p>
    <w:p w14:paraId="52C311A1" w14:textId="77777777" w:rsidR="0055600C" w:rsidRDefault="0055600C" w:rsidP="0055600C">
      <w:pPr>
        <w:rPr>
          <w:rFonts w:ascii="Calibri" w:hAnsi="Calibri" w:cs="Calibri"/>
        </w:rPr>
      </w:pPr>
    </w:p>
    <w:p w14:paraId="20882D79" w14:textId="77777777" w:rsidR="0055600C" w:rsidRDefault="0055600C" w:rsidP="0055600C">
      <w:pPr>
        <w:rPr>
          <w:rFonts w:ascii="Calibri" w:hAnsi="Calibri" w:cs="Calibri"/>
        </w:rPr>
      </w:pPr>
      <w:r>
        <w:rPr>
          <w:rFonts w:ascii="Calibri" w:hAnsi="Calibri" w:cs="Calibri"/>
        </w:rPr>
        <w:t>This is of course,</w:t>
      </w:r>
    </w:p>
    <w:p w14:paraId="23454896" w14:textId="77777777" w:rsidR="0055600C" w:rsidRDefault="0055600C" w:rsidP="0055600C">
      <w:pPr>
        <w:rPr>
          <w:rFonts w:ascii="Calibri" w:hAnsi="Calibri" w:cs="Calibri"/>
        </w:rPr>
      </w:pPr>
    </w:p>
    <w:p w14:paraId="33FE5CDD" w14:textId="77777777" w:rsidR="0055600C" w:rsidRDefault="0055600C" w:rsidP="0055600C">
      <w:pPr>
        <w:rPr>
          <w:rFonts w:ascii="Calibri" w:hAnsi="Calibri" w:cs="Calibri"/>
        </w:rPr>
      </w:pPr>
      <w:r w:rsidRPr="003D5721">
        <w:rPr>
          <w:rFonts w:ascii="Calibri" w:hAnsi="Calibri" w:cs="Calibri"/>
          <w:position w:val="-80"/>
        </w:rPr>
        <w:object w:dxaOrig="5380" w:dyaOrig="1719" w14:anchorId="7A540061">
          <v:shape id="_x0000_i1029" type="#_x0000_t75" style="width:269.4pt;height:86.4pt" o:ole="">
            <v:imagedata r:id="rId14" o:title=""/>
          </v:shape>
          <o:OLEObject Type="Embed" ProgID="Equation.DSMT4" ShapeID="_x0000_i1029" DrawAspect="Content" ObjectID="_1747211667" r:id="rId15"/>
        </w:object>
      </w:r>
    </w:p>
    <w:p w14:paraId="403D50DE" w14:textId="77777777" w:rsidR="0055600C" w:rsidRDefault="0055600C" w:rsidP="0055600C">
      <w:pPr>
        <w:rPr>
          <w:rFonts w:ascii="Calibri" w:hAnsi="Calibri" w:cs="Calibri"/>
        </w:rPr>
      </w:pPr>
    </w:p>
    <w:p w14:paraId="0B54328A" w14:textId="77777777" w:rsidR="0055600C" w:rsidRDefault="0055600C" w:rsidP="0055600C">
      <w:pPr>
        <w:rPr>
          <w:rFonts w:ascii="Calibri" w:hAnsi="Calibri" w:cs="Calibri"/>
        </w:rPr>
      </w:pPr>
      <w:r>
        <w:rPr>
          <w:rFonts w:ascii="Calibri" w:hAnsi="Calibri" w:cs="Calibri"/>
        </w:rPr>
        <w:t>where,</w:t>
      </w:r>
    </w:p>
    <w:p w14:paraId="38237C19" w14:textId="77777777" w:rsidR="0055600C" w:rsidRDefault="0055600C" w:rsidP="0055600C">
      <w:pPr>
        <w:rPr>
          <w:rFonts w:ascii="Calibri" w:hAnsi="Calibri" w:cs="Calibri"/>
        </w:rPr>
      </w:pPr>
    </w:p>
    <w:p w14:paraId="445CAC1D" w14:textId="77777777" w:rsidR="0055600C" w:rsidRDefault="0055600C" w:rsidP="0055600C">
      <w:pPr>
        <w:rPr>
          <w:rFonts w:ascii="Calibri" w:hAnsi="Calibri" w:cs="Calibri"/>
        </w:rPr>
      </w:pPr>
      <w:r w:rsidRPr="006846B4">
        <w:rPr>
          <w:position w:val="-28"/>
        </w:rPr>
        <w:object w:dxaOrig="3960" w:dyaOrig="540" w14:anchorId="039F9189">
          <v:shape id="_x0000_i1030" type="#_x0000_t75" style="width:198.6pt;height:27pt" o:ole="">
            <v:imagedata r:id="rId16" o:title=""/>
          </v:shape>
          <o:OLEObject Type="Embed" ProgID="Equation.DSMT4" ShapeID="_x0000_i1030" DrawAspect="Content" ObjectID="_1747211668" r:id="rId17"/>
        </w:object>
      </w:r>
    </w:p>
    <w:p w14:paraId="3243B6FE" w14:textId="77777777" w:rsidR="0055600C" w:rsidRDefault="0055600C" w:rsidP="0055600C">
      <w:pPr>
        <w:rPr>
          <w:rFonts w:ascii="Calibri" w:hAnsi="Calibri" w:cs="Calibri"/>
        </w:rPr>
      </w:pPr>
    </w:p>
    <w:p w14:paraId="6ACFFBAC" w14:textId="77777777" w:rsidR="0055600C" w:rsidRDefault="0055600C" w:rsidP="0055600C">
      <w:pPr>
        <w:rPr>
          <w:rFonts w:ascii="Calibri" w:hAnsi="Calibri" w:cs="Calibri"/>
        </w:rPr>
      </w:pPr>
      <w:r>
        <w:rPr>
          <w:rFonts w:ascii="Calibri" w:hAnsi="Calibri" w:cs="Calibri"/>
        </w:rPr>
        <w:t>and,</w:t>
      </w:r>
    </w:p>
    <w:p w14:paraId="47F6E7AD" w14:textId="77777777" w:rsidR="0055600C" w:rsidRDefault="0055600C" w:rsidP="0055600C">
      <w:pPr>
        <w:rPr>
          <w:rFonts w:ascii="Calibri" w:hAnsi="Calibri" w:cs="Calibri"/>
        </w:rPr>
      </w:pPr>
    </w:p>
    <w:p w14:paraId="6622AACB" w14:textId="1B48B99B" w:rsidR="0055600C" w:rsidRDefault="00EF28BC" w:rsidP="0055600C">
      <w:r w:rsidRPr="008325E0">
        <w:rPr>
          <w:position w:val="-30"/>
        </w:rPr>
        <w:object w:dxaOrig="9620" w:dyaOrig="680" w14:anchorId="1B9EF7D5">
          <v:shape id="_x0000_i1064" type="#_x0000_t75" style="width:498.6pt;height:35.4pt" o:ole="">
            <v:imagedata r:id="rId18" o:title=""/>
          </v:shape>
          <o:OLEObject Type="Embed" ProgID="Equation.DSMT4" ShapeID="_x0000_i1064" DrawAspect="Content" ObjectID="_1747211669" r:id="rId19"/>
        </w:object>
      </w:r>
    </w:p>
    <w:p w14:paraId="5AFF0A82" w14:textId="77777777" w:rsidR="007E21F6" w:rsidRDefault="007E21F6" w:rsidP="0055600C">
      <w:pPr>
        <w:rPr>
          <w:rFonts w:ascii="Calibri" w:hAnsi="Calibri" w:cs="Calibri"/>
        </w:rPr>
      </w:pPr>
    </w:p>
    <w:p w14:paraId="0542F220" w14:textId="77777777" w:rsidR="0055600C" w:rsidRPr="000B6477" w:rsidRDefault="0055600C" w:rsidP="0055600C">
      <w:pPr>
        <w:rPr>
          <w:rFonts w:ascii="Calibri" w:hAnsi="Calibri" w:cs="Calibri"/>
        </w:rPr>
      </w:pPr>
      <w:r>
        <w:rPr>
          <w:rFonts w:ascii="Calibri" w:hAnsi="Calibri" w:cs="Calibri"/>
        </w:rPr>
        <w:t>The Feynman rules for single particle GF’s are, basically without any justification…</w:t>
      </w:r>
    </w:p>
    <w:p w14:paraId="744F6161" w14:textId="77777777" w:rsidR="0055600C" w:rsidRDefault="0055600C" w:rsidP="0055600C">
      <w:pPr>
        <w:rPr>
          <w:rFonts w:ascii="Calibri" w:hAnsi="Calibri" w:cs="Calibri"/>
        </w:rPr>
      </w:pPr>
    </w:p>
    <w:p w14:paraId="2457C971" w14:textId="77777777" w:rsidR="0055600C" w:rsidRPr="00BA1473" w:rsidRDefault="0055600C" w:rsidP="0055600C">
      <w:pPr>
        <w:rPr>
          <w:rFonts w:ascii="Calibri" w:hAnsi="Calibri" w:cs="Calibri"/>
          <w:b/>
        </w:rPr>
      </w:pPr>
      <w:r w:rsidRPr="00BA1473">
        <w:rPr>
          <w:rFonts w:ascii="Calibri" w:hAnsi="Calibri" w:cs="Calibri"/>
          <w:b/>
        </w:rPr>
        <w:t>Fourier Space Rules</w:t>
      </w:r>
    </w:p>
    <w:p w14:paraId="56D7A9A0" w14:textId="77777777" w:rsidR="0055600C" w:rsidRDefault="0055600C" w:rsidP="0055600C">
      <w:pPr>
        <w:rPr>
          <w:rFonts w:ascii="Calibri" w:hAnsi="Calibri" w:cs="Calibri"/>
          <w:color w:val="0066FF"/>
        </w:rPr>
      </w:pPr>
      <w:r w:rsidRPr="00B243C5">
        <w:rPr>
          <w:rFonts w:ascii="Calibri" w:hAnsi="Calibri" w:cs="Calibri"/>
          <w:color w:val="0066FF"/>
        </w:rPr>
        <w:t>So we have our single GF</w:t>
      </w:r>
      <w:r>
        <w:rPr>
          <w:rFonts w:ascii="Calibri" w:hAnsi="Calibri" w:cs="Calibri"/>
          <w:color w:val="0066FF"/>
        </w:rPr>
        <w:t>’s</w:t>
      </w:r>
      <w:r w:rsidRPr="00B243C5">
        <w:rPr>
          <w:rFonts w:ascii="Calibri" w:hAnsi="Calibri" w:cs="Calibri"/>
          <w:color w:val="0066FF"/>
        </w:rPr>
        <w:t>:</w:t>
      </w:r>
    </w:p>
    <w:p w14:paraId="2A933418" w14:textId="77777777" w:rsidR="0055600C" w:rsidRDefault="0055600C" w:rsidP="0055600C">
      <w:pPr>
        <w:rPr>
          <w:rFonts w:ascii="Calibri" w:hAnsi="Calibri" w:cs="Calibri"/>
          <w:color w:val="0066FF"/>
        </w:rPr>
      </w:pPr>
    </w:p>
    <w:p w14:paraId="6C4255CE" w14:textId="77777777" w:rsidR="0055600C" w:rsidRDefault="0055600C" w:rsidP="0055600C">
      <w:pPr>
        <w:rPr>
          <w:rFonts w:ascii="Calibri" w:hAnsi="Calibri" w:cs="Calibri"/>
        </w:rPr>
      </w:pPr>
      <w:r>
        <w:rPr>
          <w:rFonts w:ascii="Calibri" w:hAnsi="Calibri" w:cs="Calibri"/>
        </w:rPr>
        <w:object w:dxaOrig="7561" w:dyaOrig="3060" w14:anchorId="3C966FA9">
          <v:shape id="_x0000_i1032" type="#_x0000_t75" style="width:238.2pt;height:63pt" o:ole="">
            <v:imagedata r:id="rId20" o:title="" cropbottom="38554f" cropleft="2191f" cropright="22111f"/>
          </v:shape>
          <o:OLEObject Type="Embed" ProgID="PBrush" ShapeID="_x0000_i1032" DrawAspect="Content" ObjectID="_1747211670" r:id="rId21"/>
        </w:object>
      </w:r>
    </w:p>
    <w:p w14:paraId="47E2BEEA" w14:textId="77777777" w:rsidR="0055600C" w:rsidRDefault="0055600C" w:rsidP="0055600C">
      <w:pPr>
        <w:rPr>
          <w:rFonts w:ascii="Calibri" w:hAnsi="Calibri" w:cs="Calibri"/>
        </w:rPr>
      </w:pPr>
    </w:p>
    <w:p w14:paraId="60C2F33E" w14:textId="77777777" w:rsidR="0055600C" w:rsidRDefault="0055600C" w:rsidP="0055600C">
      <w:pPr>
        <w:rPr>
          <w:rFonts w:ascii="Calibri" w:hAnsi="Calibri" w:cs="Calibri"/>
          <w:color w:val="0066FF"/>
        </w:rPr>
      </w:pPr>
      <w:r>
        <w:rPr>
          <w:rFonts w:ascii="Calibri" w:hAnsi="Calibri" w:cs="Calibri"/>
          <w:color w:val="0066FF"/>
        </w:rPr>
        <w:t xml:space="preserve">and the external points: </w:t>
      </w:r>
    </w:p>
    <w:p w14:paraId="31FA825E" w14:textId="77777777" w:rsidR="0055600C" w:rsidRPr="00ED7B99" w:rsidRDefault="0055600C" w:rsidP="0055600C">
      <w:pPr>
        <w:rPr>
          <w:rFonts w:ascii="Calibri" w:hAnsi="Calibri" w:cs="Calibri"/>
          <w:color w:val="0066FF"/>
        </w:rPr>
      </w:pPr>
    </w:p>
    <w:p w14:paraId="726818C0" w14:textId="77777777" w:rsidR="0055600C" w:rsidRPr="00ED7B99" w:rsidRDefault="0055600C" w:rsidP="0055600C">
      <w:pPr>
        <w:rPr>
          <w:rFonts w:ascii="Calibri" w:hAnsi="Calibri" w:cs="Calibri"/>
          <w:color w:val="0066FF"/>
        </w:rPr>
      </w:pPr>
      <w:r w:rsidRPr="00ED7B99">
        <w:rPr>
          <w:rFonts w:ascii="Calibri" w:hAnsi="Calibri" w:cs="Calibri"/>
          <w:color w:val="0066FF"/>
        </w:rPr>
        <w:object w:dxaOrig="2580" w:dyaOrig="1284" w14:anchorId="72467298">
          <v:shape id="_x0000_i1033" type="#_x0000_t75" style="width:162.6pt;height:84pt" o:ole="">
            <v:imagedata r:id="rId22" o:title="" croptop="-3388f" cropbottom="4570f" cropleft="887f" cropright="3205f"/>
          </v:shape>
          <o:OLEObject Type="Embed" ProgID="PBrush" ShapeID="_x0000_i1033" DrawAspect="Content" ObjectID="_1747211671" r:id="rId23"/>
        </w:object>
      </w:r>
    </w:p>
    <w:p w14:paraId="1E8A7E54" w14:textId="77777777" w:rsidR="0055600C" w:rsidRPr="00ED7B99" w:rsidRDefault="0055600C" w:rsidP="0055600C">
      <w:pPr>
        <w:rPr>
          <w:rFonts w:ascii="Calibri" w:hAnsi="Calibri" w:cs="Calibri"/>
          <w:color w:val="0066FF"/>
        </w:rPr>
      </w:pPr>
    </w:p>
    <w:p w14:paraId="421D2AAB" w14:textId="77777777" w:rsidR="0055600C" w:rsidRPr="00ED7B99" w:rsidRDefault="0055600C" w:rsidP="0055600C">
      <w:pPr>
        <w:rPr>
          <w:rFonts w:ascii="Calibri" w:hAnsi="Calibri" w:cs="Calibri"/>
          <w:color w:val="0066FF"/>
        </w:rPr>
      </w:pPr>
      <w:r w:rsidRPr="00ED7B99">
        <w:rPr>
          <w:rFonts w:ascii="Calibri" w:hAnsi="Calibri" w:cs="Calibri"/>
          <w:color w:val="0066FF"/>
        </w:rPr>
        <w:t>These carry the Fourier transform variable.  And if we’re ultimately interested in the real space, time GF, then we must add the following factors to each:</w:t>
      </w:r>
    </w:p>
    <w:p w14:paraId="73FAA6E7" w14:textId="77777777" w:rsidR="0055600C" w:rsidRDefault="0055600C" w:rsidP="0055600C">
      <w:pPr>
        <w:rPr>
          <w:rFonts w:ascii="Calibri" w:hAnsi="Calibri" w:cs="Calibri"/>
          <w:color w:val="0066FF"/>
        </w:rPr>
      </w:pPr>
    </w:p>
    <w:p w14:paraId="71E1E260" w14:textId="77777777" w:rsidR="0055600C" w:rsidRDefault="0055600C" w:rsidP="0055600C">
      <w:pPr>
        <w:rPr>
          <w:rFonts w:ascii="Calibri" w:hAnsi="Calibri" w:cs="Calibri"/>
          <w:color w:val="0066FF"/>
        </w:rPr>
      </w:pPr>
      <w:r w:rsidRPr="00ED7B99">
        <w:rPr>
          <w:rFonts w:ascii="Calibri" w:hAnsi="Calibri" w:cs="Calibri"/>
          <w:color w:val="0066FF"/>
        </w:rPr>
        <w:object w:dxaOrig="3048" w:dyaOrig="1992" w14:anchorId="13A72702">
          <v:shape id="_x0000_i1034" type="#_x0000_t75" style="width:177.6pt;height:123pt" o:ole="">
            <v:imagedata r:id="rId24" o:title="" croptop="-126f" cropbottom="4570f" cropleft="887f" cropright="7635f"/>
          </v:shape>
          <o:OLEObject Type="Embed" ProgID="PBrush" ShapeID="_x0000_i1034" DrawAspect="Content" ObjectID="_1747211672" r:id="rId25"/>
        </w:object>
      </w:r>
    </w:p>
    <w:p w14:paraId="01B683D3" w14:textId="77777777" w:rsidR="0055600C" w:rsidRDefault="0055600C" w:rsidP="0055600C">
      <w:pPr>
        <w:rPr>
          <w:rFonts w:ascii="Calibri" w:hAnsi="Calibri" w:cs="Calibri"/>
          <w:color w:val="0066FF"/>
        </w:rPr>
      </w:pPr>
    </w:p>
    <w:p w14:paraId="51EBEE5F" w14:textId="77777777" w:rsidR="0055600C" w:rsidRPr="00ED7B99" w:rsidRDefault="0055600C" w:rsidP="0055600C">
      <w:pPr>
        <w:rPr>
          <w:rFonts w:ascii="Calibri" w:hAnsi="Calibri" w:cs="Calibri"/>
          <w:color w:val="0066FF"/>
        </w:rPr>
      </w:pPr>
      <w:r>
        <w:rPr>
          <w:rFonts w:ascii="Calibri" w:hAnsi="Calibri" w:cs="Calibri"/>
          <w:color w:val="0066FF"/>
        </w:rPr>
        <w:t>and we connect these with the bare GF’s</w:t>
      </w:r>
    </w:p>
    <w:p w14:paraId="0F0C0023" w14:textId="77777777" w:rsidR="0055600C" w:rsidRDefault="0055600C" w:rsidP="0055600C">
      <w:pPr>
        <w:rPr>
          <w:rFonts w:ascii="Calibri" w:hAnsi="Calibri" w:cs="Calibri"/>
        </w:rPr>
      </w:pPr>
    </w:p>
    <w:bookmarkStart w:id="0" w:name="_Hlk39150386"/>
    <w:p w14:paraId="5A6DF7BC" w14:textId="77777777" w:rsidR="0055600C" w:rsidRDefault="0055600C" w:rsidP="0055600C">
      <w:pPr>
        <w:rPr>
          <w:rFonts w:ascii="Calibri" w:hAnsi="Calibri" w:cs="Calibri"/>
          <w:color w:val="0066FF"/>
        </w:rPr>
      </w:pPr>
      <w:r>
        <w:rPr>
          <w:rFonts w:ascii="Calibri" w:hAnsi="Calibri" w:cs="Calibri"/>
        </w:rPr>
        <w:object w:dxaOrig="4812" w:dyaOrig="1452" w14:anchorId="0E903FE3">
          <v:shape id="_x0000_i1035" type="#_x0000_t75" style="width:218.4pt;height:64.2pt" o:ole="">
            <v:imagedata r:id="rId26" o:title="" cropbottom="7462f" cropleft="2191f" cropright="4247f"/>
          </v:shape>
          <o:OLEObject Type="Embed" ProgID="PBrush" ShapeID="_x0000_i1035" DrawAspect="Content" ObjectID="_1747211673" r:id="rId27"/>
        </w:object>
      </w:r>
      <w:bookmarkEnd w:id="0"/>
    </w:p>
    <w:p w14:paraId="47C5C9E7" w14:textId="77777777" w:rsidR="0055600C" w:rsidRDefault="0055600C" w:rsidP="0055600C">
      <w:pPr>
        <w:rPr>
          <w:rFonts w:ascii="Calibri" w:hAnsi="Calibri" w:cs="Calibri"/>
          <w:color w:val="0066FF"/>
        </w:rPr>
      </w:pPr>
    </w:p>
    <w:p w14:paraId="09DF7E42" w14:textId="77777777" w:rsidR="0055600C" w:rsidRPr="00B243C5" w:rsidRDefault="0055600C" w:rsidP="0055600C">
      <w:pPr>
        <w:rPr>
          <w:rFonts w:ascii="Calibri" w:hAnsi="Calibri" w:cs="Calibri"/>
          <w:color w:val="0066FF"/>
        </w:rPr>
      </w:pPr>
      <w:r w:rsidRPr="00B243C5">
        <w:rPr>
          <w:rFonts w:ascii="Calibri" w:hAnsi="Calibri" w:cs="Calibri"/>
          <w:color w:val="0066FF"/>
        </w:rPr>
        <w:t xml:space="preserve">And we associate </w:t>
      </w:r>
      <w:r>
        <w:rPr>
          <w:rFonts w:ascii="Calibri" w:hAnsi="Calibri" w:cs="Calibri"/>
          <w:color w:val="0066FF"/>
        </w:rPr>
        <w:t>the V</w:t>
      </w:r>
      <w:r>
        <w:rPr>
          <w:rFonts w:ascii="Calibri" w:hAnsi="Calibri" w:cs="Calibri"/>
          <w:color w:val="0066FF"/>
          <w:vertAlign w:val="subscript"/>
        </w:rPr>
        <w:t>eph</w:t>
      </w:r>
      <w:r w:rsidR="003C658D">
        <w:rPr>
          <w:rFonts w:ascii="Calibri" w:hAnsi="Calibri" w:cs="Calibri"/>
          <w:color w:val="0066FF"/>
        </w:rPr>
        <w:t xml:space="preserve"> and V</w:t>
      </w:r>
      <w:r w:rsidR="003C658D">
        <w:rPr>
          <w:rFonts w:ascii="Calibri" w:hAnsi="Calibri" w:cs="Calibri"/>
          <w:color w:val="0066FF"/>
          <w:vertAlign w:val="subscript"/>
        </w:rPr>
        <w:t>ee</w:t>
      </w:r>
      <w:r>
        <w:rPr>
          <w:rFonts w:ascii="Calibri" w:hAnsi="Calibri" w:cs="Calibri"/>
          <w:color w:val="0066FF"/>
        </w:rPr>
        <w:t xml:space="preserve"> interaction</w:t>
      </w:r>
      <w:r w:rsidR="003C658D">
        <w:rPr>
          <w:rFonts w:ascii="Calibri" w:hAnsi="Calibri" w:cs="Calibri"/>
          <w:color w:val="0066FF"/>
        </w:rPr>
        <w:t>s</w:t>
      </w:r>
      <w:r>
        <w:rPr>
          <w:rFonts w:ascii="Calibri" w:hAnsi="Calibri" w:cs="Calibri"/>
          <w:color w:val="0066FF"/>
        </w:rPr>
        <w:t xml:space="preserve"> </w:t>
      </w:r>
      <w:r w:rsidRPr="00B243C5">
        <w:rPr>
          <w:rFonts w:ascii="Calibri" w:hAnsi="Calibri" w:cs="Calibri"/>
          <w:color w:val="0066FF"/>
        </w:rPr>
        <w:t>with:</w:t>
      </w:r>
    </w:p>
    <w:p w14:paraId="5DFB6D8F" w14:textId="77777777" w:rsidR="0055600C" w:rsidRPr="00B243C5" w:rsidRDefault="0055600C" w:rsidP="0055600C">
      <w:pPr>
        <w:numPr>
          <w:ilvl w:val="12"/>
          <w:numId w:val="0"/>
        </w:numPr>
        <w:rPr>
          <w:rFonts w:ascii="Calibri" w:hAnsi="Calibri" w:cs="Calibri"/>
          <w:color w:val="0066FF"/>
        </w:rPr>
      </w:pPr>
    </w:p>
    <w:p w14:paraId="11A70103" w14:textId="77777777" w:rsidR="00F45FE5" w:rsidRPr="00B243C5" w:rsidRDefault="0055600C" w:rsidP="00F45FE5">
      <w:pPr>
        <w:rPr>
          <w:rFonts w:ascii="Calibri" w:hAnsi="Calibri" w:cs="Calibri"/>
          <w:color w:val="0066FF"/>
        </w:rPr>
      </w:pPr>
      <w:r>
        <w:rPr>
          <w:rFonts w:ascii="Calibri" w:hAnsi="Calibri" w:cs="Calibri"/>
          <w:color w:val="0066FF"/>
        </w:rPr>
        <w:object w:dxaOrig="3348" w:dyaOrig="2004" w14:anchorId="4EEF97DE">
          <v:shape id="_x0000_i1036" type="#_x0000_t75" style="width:178.2pt;height:117pt" o:ole="">
            <v:imagedata r:id="rId28" o:title="" croptop="2634f" cropbottom="-534f" cropleft="3547f" cropright="3950f"/>
          </v:shape>
          <o:OLEObject Type="Embed" ProgID="PBrush" ShapeID="_x0000_i1036" DrawAspect="Content" ObjectID="_1747211674" r:id="rId29"/>
        </w:object>
      </w:r>
      <w:r w:rsidR="00F45FE5">
        <w:rPr>
          <w:rFonts w:ascii="Calibri" w:hAnsi="Calibri" w:cs="Calibri"/>
          <w:color w:val="0066FF"/>
        </w:rPr>
        <w:tab/>
      </w:r>
      <w:r w:rsidR="00F45FE5">
        <w:rPr>
          <w:rFonts w:ascii="Calibri" w:hAnsi="Calibri" w:cs="Calibri"/>
          <w:color w:val="0066FF"/>
        </w:rPr>
        <w:tab/>
      </w:r>
      <w:r w:rsidR="00131053" w:rsidRPr="00B243C5">
        <w:rPr>
          <w:rFonts w:ascii="Calibri" w:hAnsi="Calibri" w:cs="Calibri"/>
          <w:color w:val="0066FF"/>
        </w:rPr>
        <w:object w:dxaOrig="3252" w:dyaOrig="2064" w14:anchorId="58A20686">
          <v:shape id="_x0000_i1037" type="#_x0000_t75" style="width:135pt;height:118.8pt" o:ole="">
            <v:imagedata r:id="rId30" o:title="" croptop="2515f" cropbottom="4083f" cropleft="9330f" cropright="13199f"/>
          </v:shape>
          <o:OLEObject Type="Embed" ProgID="PBrush" ShapeID="_x0000_i1037" DrawAspect="Content" ObjectID="_1747211675" r:id="rId31"/>
        </w:object>
      </w:r>
    </w:p>
    <w:p w14:paraId="4EDE7F72" w14:textId="77777777" w:rsidR="0055600C" w:rsidRDefault="0055600C" w:rsidP="0055600C">
      <w:pPr>
        <w:numPr>
          <w:ilvl w:val="12"/>
          <w:numId w:val="0"/>
        </w:numPr>
        <w:rPr>
          <w:rFonts w:ascii="Calibri" w:hAnsi="Calibri" w:cs="Calibri"/>
          <w:color w:val="0066FF"/>
        </w:rPr>
      </w:pPr>
    </w:p>
    <w:p w14:paraId="48CC0A76" w14:textId="331F3C54" w:rsidR="003C658D" w:rsidRPr="00B243C5" w:rsidRDefault="0055600C" w:rsidP="003C658D">
      <w:pPr>
        <w:numPr>
          <w:ilvl w:val="12"/>
          <w:numId w:val="0"/>
        </w:numPr>
        <w:rPr>
          <w:rFonts w:ascii="Calibri" w:hAnsi="Calibri" w:cs="Calibri"/>
          <w:color w:val="0066FF"/>
        </w:rPr>
      </w:pPr>
      <w:r>
        <w:rPr>
          <w:rFonts w:ascii="Calibri" w:hAnsi="Calibri" w:cs="Calibri"/>
          <w:color w:val="0066FF"/>
        </w:rPr>
        <w:t>(well, we only associate -g</w:t>
      </w:r>
      <w:r>
        <w:rPr>
          <w:rFonts w:ascii="Calibri" w:hAnsi="Calibri" w:cs="Calibri"/>
          <w:color w:val="0066FF"/>
          <w:vertAlign w:val="subscript"/>
        </w:rPr>
        <w:t>λ</w:t>
      </w:r>
      <w:r>
        <w:rPr>
          <w:rFonts w:ascii="Calibri" w:hAnsi="Calibri" w:cs="Calibri"/>
          <w:color w:val="0066FF"/>
        </w:rPr>
        <w:t xml:space="preserve">(q) with </w:t>
      </w:r>
      <w:r w:rsidR="003C658D">
        <w:rPr>
          <w:rFonts w:ascii="Calibri" w:hAnsi="Calibri" w:cs="Calibri"/>
          <w:color w:val="0066FF"/>
        </w:rPr>
        <w:t>V</w:t>
      </w:r>
      <w:r w:rsidR="003C658D">
        <w:rPr>
          <w:rFonts w:ascii="Calibri" w:hAnsi="Calibri" w:cs="Calibri"/>
          <w:color w:val="0066FF"/>
          <w:vertAlign w:val="subscript"/>
        </w:rPr>
        <w:t>eph</w:t>
      </w:r>
      <w:r>
        <w:rPr>
          <w:rFonts w:ascii="Calibri" w:hAnsi="Calibri" w:cs="Calibri"/>
          <w:color w:val="0066FF"/>
        </w:rPr>
        <w:t>, but I was illustrating the energy/momentum conservation that takes place at the vertex)</w:t>
      </w:r>
      <w:r w:rsidR="00F45FE5">
        <w:rPr>
          <w:rFonts w:ascii="Calibri" w:hAnsi="Calibri" w:cs="Calibri"/>
          <w:color w:val="0066FF"/>
        </w:rPr>
        <w:t xml:space="preserve">.  </w:t>
      </w:r>
      <w:r w:rsidR="003C658D">
        <w:rPr>
          <w:rFonts w:ascii="Calibri" w:hAnsi="Calibri" w:cs="Calibri"/>
          <w:color w:val="0066FF"/>
        </w:rPr>
        <w:t>Also, if q = 0 on the phonon line, then we get zero, like happens with the e-e interaction</w:t>
      </w:r>
      <w:r w:rsidR="00E707B4">
        <w:rPr>
          <w:rFonts w:ascii="Calibri" w:hAnsi="Calibri" w:cs="Calibri"/>
          <w:color w:val="0066FF"/>
          <w:vertAlign w:val="superscript"/>
        </w:rPr>
        <w:t>*</w:t>
      </w:r>
      <w:r w:rsidR="003C658D">
        <w:rPr>
          <w:rFonts w:ascii="Calibri" w:hAnsi="Calibri" w:cs="Calibri"/>
          <w:color w:val="0066FF"/>
        </w:rPr>
        <w:t xml:space="preserve">.  </w:t>
      </w:r>
      <w:r w:rsidR="00F45FE5">
        <w:rPr>
          <w:rFonts w:ascii="Calibri" w:hAnsi="Calibri" w:cs="Calibri"/>
          <w:color w:val="0066FF"/>
        </w:rPr>
        <w:t xml:space="preserve">And </w:t>
      </w:r>
      <w:r w:rsidR="003C658D">
        <w:rPr>
          <w:rFonts w:ascii="Calibri" w:hAnsi="Calibri" w:cs="Calibri"/>
          <w:color w:val="0066FF"/>
        </w:rPr>
        <w:t>apropos V</w:t>
      </w:r>
      <w:r w:rsidR="003C658D">
        <w:rPr>
          <w:rFonts w:ascii="Calibri" w:hAnsi="Calibri" w:cs="Calibri"/>
          <w:color w:val="0066FF"/>
          <w:vertAlign w:val="subscript"/>
        </w:rPr>
        <w:t>ee</w:t>
      </w:r>
      <w:r w:rsidR="003C658D">
        <w:rPr>
          <w:rFonts w:ascii="Calibri" w:hAnsi="Calibri" w:cs="Calibri"/>
          <w:color w:val="0066FF"/>
        </w:rPr>
        <w:t xml:space="preserve"> w</w:t>
      </w:r>
      <w:r w:rsidR="003C658D" w:rsidRPr="00B243C5">
        <w:rPr>
          <w:rFonts w:ascii="Calibri" w:hAnsi="Calibri" w:cs="Calibri"/>
          <w:color w:val="0066FF"/>
        </w:rPr>
        <w:t xml:space="preserve">e still have </w:t>
      </w:r>
      <w:r w:rsidR="003C658D">
        <w:rPr>
          <w:rFonts w:ascii="Calibri" w:hAnsi="Calibri" w:cs="Calibri"/>
          <w:color w:val="0066FF"/>
        </w:rPr>
        <w:t>iν</w:t>
      </w:r>
      <w:r w:rsidR="003C658D">
        <w:rPr>
          <w:rFonts w:ascii="Calibri" w:hAnsi="Calibri" w:cs="Calibri"/>
          <w:color w:val="0066FF"/>
          <w:vertAlign w:val="subscript"/>
        </w:rPr>
        <w:t>n</w:t>
      </w:r>
      <w:r w:rsidR="003C658D" w:rsidRPr="00B243C5">
        <w:rPr>
          <w:rFonts w:ascii="Calibri" w:hAnsi="Calibri" w:cs="Calibri"/>
          <w:color w:val="0066FF"/>
        </w:rPr>
        <w:t xml:space="preserve"> flowing down the line because of the artificial time-dependence brought in by the δ(t-t´) we put on each interaction potential.  </w:t>
      </w:r>
      <w:r w:rsidR="003C658D">
        <w:rPr>
          <w:rFonts w:ascii="Calibri" w:hAnsi="Calibri" w:cs="Calibri"/>
          <w:color w:val="0066FF"/>
        </w:rPr>
        <w:t xml:space="preserve">Note it’s a bosonic frequency, though, as energy </w:t>
      </w:r>
      <w:r w:rsidR="003C658D">
        <w:rPr>
          <w:rFonts w:ascii="Calibri" w:hAnsi="Calibri" w:cs="Calibri"/>
          <w:color w:val="0066FF"/>
        </w:rPr>
        <w:lastRenderedPageBreak/>
        <w:t xml:space="preserve">conservation demands, because we cannot have electron lines with fermionic frequencies if we have a fermionic interaction frequency traveling into it (EM interaction is carried by bosons too – is this a coincidence?).  </w:t>
      </w:r>
    </w:p>
    <w:p w14:paraId="56BA26BC" w14:textId="505A444C" w:rsidR="0055600C" w:rsidRDefault="0055600C" w:rsidP="0055600C">
      <w:pPr>
        <w:rPr>
          <w:rFonts w:ascii="Calibri" w:hAnsi="Calibri" w:cs="Calibri"/>
          <w:noProof/>
          <w:color w:val="0066FF"/>
        </w:rPr>
      </w:pPr>
    </w:p>
    <w:p w14:paraId="31FAF306" w14:textId="28E568B2" w:rsidR="00E707B4" w:rsidRDefault="00E707B4" w:rsidP="0055600C">
      <w:pPr>
        <w:rPr>
          <w:rFonts w:ascii="Calibri" w:hAnsi="Calibri" w:cs="Calibri"/>
          <w:noProof/>
          <w:color w:val="0066FF"/>
        </w:rPr>
      </w:pPr>
      <w:r>
        <w:rPr>
          <w:rFonts w:ascii="Calibri" w:hAnsi="Calibri" w:cs="Calibri"/>
          <w:noProof/>
          <w:color w:val="0066FF"/>
        </w:rPr>
        <w:t>* not sure we shouldn’t have q = 0 for e-e interaction term, ‘cause we’re not working with jelly background anymore.</w:t>
      </w:r>
    </w:p>
    <w:p w14:paraId="47B1B6DF" w14:textId="77777777" w:rsidR="00E707B4" w:rsidRPr="00B243C5" w:rsidRDefault="00E707B4" w:rsidP="0055600C">
      <w:pPr>
        <w:rPr>
          <w:rFonts w:ascii="Calibri" w:hAnsi="Calibri" w:cs="Calibri"/>
          <w:noProof/>
          <w:color w:val="0066FF"/>
        </w:rPr>
      </w:pPr>
    </w:p>
    <w:p w14:paraId="3E6CDA48" w14:textId="77777777" w:rsidR="0055600C" w:rsidRPr="00B243C5" w:rsidRDefault="0055600C" w:rsidP="0055600C">
      <w:pPr>
        <w:rPr>
          <w:rFonts w:ascii="Calibri" w:hAnsi="Calibri" w:cs="Calibri"/>
          <w:b/>
          <w:noProof/>
          <w:color w:val="0066FF"/>
        </w:rPr>
      </w:pPr>
      <w:r w:rsidRPr="00B243C5">
        <w:rPr>
          <w:rFonts w:ascii="Calibri" w:hAnsi="Calibri" w:cs="Calibri"/>
          <w:b/>
          <w:noProof/>
          <w:color w:val="0066FF"/>
        </w:rPr>
        <w:t>Topology</w:t>
      </w:r>
    </w:p>
    <w:p w14:paraId="70FEC9C8" w14:textId="77777777" w:rsidR="0055600C" w:rsidRPr="00B243C5" w:rsidRDefault="0055600C" w:rsidP="0055600C">
      <w:pPr>
        <w:rPr>
          <w:rFonts w:ascii="Calibri" w:hAnsi="Calibri" w:cs="Calibri"/>
        </w:rPr>
      </w:pPr>
      <w:r w:rsidRPr="00B243C5">
        <w:rPr>
          <w:rFonts w:ascii="Calibri" w:hAnsi="Calibri" w:cs="Calibri"/>
          <w:color w:val="0066FF"/>
        </w:rPr>
        <w:t xml:space="preserve">Connect all topologically distinct, fully connected (meaning no vacuum bubbles), diagrams together, associating with each element in the diagram the indicated term.  Remember that all energy-momentum labels </w:t>
      </w:r>
      <w:r w:rsidRPr="00B243C5">
        <w:rPr>
          <w:rFonts w:ascii="Calibri" w:hAnsi="Calibri" w:cs="Calibri"/>
          <w:b/>
          <w:color w:val="0066FF"/>
        </w:rPr>
        <w:t>k</w:t>
      </w:r>
      <w:r w:rsidRPr="00B243C5">
        <w:rPr>
          <w:rFonts w:ascii="Calibri" w:hAnsi="Calibri" w:cs="Calibri"/>
          <w:color w:val="0066FF"/>
        </w:rPr>
        <w:t xml:space="preserve">, ω must be going in the same way w/r to the GF arrow.  They must all be going against the arrows (or with them I suppose).  And then we conserve energy/momentum at each vertex.  </w:t>
      </w:r>
    </w:p>
    <w:p w14:paraId="798FDE63" w14:textId="77777777" w:rsidR="0055600C" w:rsidRPr="00B243C5" w:rsidRDefault="0055600C" w:rsidP="0055600C">
      <w:pPr>
        <w:rPr>
          <w:rFonts w:ascii="Calibri" w:hAnsi="Calibri" w:cs="Calibri"/>
          <w:color w:val="0066FF"/>
        </w:rPr>
      </w:pPr>
    </w:p>
    <w:p w14:paraId="1F5368FD" w14:textId="77777777" w:rsidR="0055600C" w:rsidRPr="00B243C5" w:rsidRDefault="0055600C" w:rsidP="0055600C">
      <w:pPr>
        <w:rPr>
          <w:rFonts w:ascii="Calibri" w:hAnsi="Calibri" w:cs="Calibri"/>
          <w:b/>
          <w:color w:val="0066FF"/>
        </w:rPr>
      </w:pPr>
      <w:r w:rsidRPr="00B243C5">
        <w:rPr>
          <w:rFonts w:ascii="Calibri" w:hAnsi="Calibri" w:cs="Calibri"/>
          <w:b/>
          <w:color w:val="0066FF"/>
        </w:rPr>
        <w:t>Equal time issues</w:t>
      </w:r>
    </w:p>
    <w:p w14:paraId="5DEF7079" w14:textId="77777777" w:rsidR="0055600C" w:rsidRPr="00B243C5" w:rsidRDefault="0055600C" w:rsidP="0055600C">
      <w:pPr>
        <w:rPr>
          <w:rFonts w:ascii="Calibri" w:hAnsi="Calibri" w:cs="Calibri"/>
          <w:color w:val="0066FF"/>
        </w:rPr>
      </w:pPr>
      <w:r w:rsidRPr="00B243C5">
        <w:rPr>
          <w:rFonts w:ascii="Calibri" w:hAnsi="Calibri" w:cs="Calibri"/>
          <w:color w:val="0066FF"/>
        </w:rPr>
        <w:t xml:space="preserve">Apropos the equal time issue, in Fourier space this would be handled </w:t>
      </w:r>
      <w:r>
        <w:rPr>
          <w:rFonts w:ascii="Calibri" w:hAnsi="Calibri" w:cs="Calibri"/>
          <w:color w:val="0066FF"/>
        </w:rPr>
        <w:t xml:space="preserve">with the customary </w:t>
      </w:r>
      <w:r w:rsidRPr="00B243C5">
        <w:rPr>
          <w:rFonts w:ascii="Calibri" w:hAnsi="Calibri" w:cs="Calibri"/>
          <w:color w:val="0066FF"/>
        </w:rPr>
        <w:t>exp(iω</w:t>
      </w:r>
      <w:r>
        <w:rPr>
          <w:rFonts w:ascii="Calibri" w:hAnsi="Calibri" w:cs="Calibri"/>
          <w:color w:val="0066FF"/>
          <w:vertAlign w:val="subscript"/>
        </w:rPr>
        <w:t>n</w:t>
      </w:r>
      <w:r w:rsidRPr="00B243C5">
        <w:rPr>
          <w:rFonts w:ascii="Calibri" w:hAnsi="Calibri" w:cs="Calibri"/>
          <w:color w:val="0066FF"/>
        </w:rPr>
        <w:t>0</w:t>
      </w:r>
      <w:r w:rsidRPr="00B243C5">
        <w:rPr>
          <w:rFonts w:ascii="Calibri" w:hAnsi="Calibri" w:cs="Calibri"/>
          <w:color w:val="0066FF"/>
          <w:vertAlign w:val="superscript"/>
        </w:rPr>
        <w:t>+</w:t>
      </w:r>
      <w:r w:rsidRPr="00B243C5">
        <w:rPr>
          <w:rFonts w:ascii="Calibri" w:hAnsi="Calibri" w:cs="Calibri"/>
          <w:color w:val="0066FF"/>
        </w:rPr>
        <w:t xml:space="preserve">) for each bare Green’s function closed in on itself.  Fundamentally, the problem occurs when the temporal argument of the bare Green’s function is zero.  </w:t>
      </w:r>
    </w:p>
    <w:p w14:paraId="45BAC57F" w14:textId="77777777" w:rsidR="0055600C" w:rsidRPr="00B243C5" w:rsidRDefault="0055600C" w:rsidP="0055600C">
      <w:pPr>
        <w:rPr>
          <w:rFonts w:ascii="Calibri" w:hAnsi="Calibri" w:cs="Calibri"/>
          <w:b/>
          <w:color w:val="0066FF"/>
        </w:rPr>
      </w:pPr>
    </w:p>
    <w:p w14:paraId="2937766D" w14:textId="77777777" w:rsidR="0055600C" w:rsidRPr="00B243C5" w:rsidRDefault="0055600C" w:rsidP="0055600C">
      <w:pPr>
        <w:rPr>
          <w:rFonts w:ascii="Calibri" w:hAnsi="Calibri" w:cs="Calibri"/>
          <w:b/>
          <w:color w:val="0066FF"/>
        </w:rPr>
      </w:pPr>
      <w:r w:rsidRPr="00B243C5">
        <w:rPr>
          <w:rFonts w:ascii="Calibri" w:hAnsi="Calibri" w:cs="Calibri"/>
          <w:b/>
          <w:color w:val="0066FF"/>
        </w:rPr>
        <w:t>Signs/Numerical Factors</w:t>
      </w:r>
    </w:p>
    <w:p w14:paraId="4FC6EC8B" w14:textId="77777777" w:rsidR="0055600C" w:rsidRDefault="0055600C" w:rsidP="0055600C">
      <w:pPr>
        <w:rPr>
          <w:rFonts w:ascii="Calibri" w:hAnsi="Calibri" w:cs="Calibri"/>
          <w:color w:val="0066FF"/>
        </w:rPr>
      </w:pPr>
      <w:r>
        <w:rPr>
          <w:rFonts w:ascii="Calibri" w:hAnsi="Calibri" w:cs="Calibri"/>
          <w:color w:val="0066FF"/>
        </w:rPr>
        <w:t xml:space="preserve">Every diagram gets a factor of 1 I believe.  (Fermion) loops have their own special sign factors.  Each fermion loop get a factor of (-ε), i.e., -1.  Vacuum bubbles, should we need to calculate them (perhaps when calculating thermodynamic potentials) have their own symmetry factors.  I’m not sure what </w:t>
      </w:r>
      <w:r w:rsidR="006E6BD4">
        <w:rPr>
          <w:rFonts w:ascii="Calibri" w:hAnsi="Calibri" w:cs="Calibri"/>
          <w:color w:val="0066FF"/>
        </w:rPr>
        <w:t>the phonon ones are.  Can look up the e-e ones in that ee file.  E</w:t>
      </w:r>
      <w:r w:rsidR="003C658D">
        <w:rPr>
          <w:rFonts w:ascii="Calibri" w:hAnsi="Calibri" w:cs="Calibri"/>
          <w:color w:val="0066FF"/>
        </w:rPr>
        <w:t>ach Fermion loop does get a factor of -ε of course.</w:t>
      </w:r>
    </w:p>
    <w:p w14:paraId="1D6D6C23" w14:textId="77777777" w:rsidR="0055600C" w:rsidRPr="00B243C5" w:rsidRDefault="0055600C" w:rsidP="0055600C">
      <w:pPr>
        <w:rPr>
          <w:rFonts w:ascii="Calibri" w:hAnsi="Calibri" w:cs="Calibri"/>
        </w:rPr>
      </w:pPr>
    </w:p>
    <w:p w14:paraId="09DA33D0" w14:textId="77777777" w:rsidR="0055600C" w:rsidRPr="00B243C5" w:rsidRDefault="0055600C" w:rsidP="0055600C">
      <w:pPr>
        <w:rPr>
          <w:rFonts w:ascii="Calibri" w:hAnsi="Calibri" w:cs="Calibri"/>
          <w:b/>
          <w:color w:val="0066FF"/>
        </w:rPr>
      </w:pPr>
      <w:r w:rsidRPr="00B243C5">
        <w:rPr>
          <w:rFonts w:ascii="Calibri" w:hAnsi="Calibri" w:cs="Calibri"/>
          <w:b/>
          <w:color w:val="0066FF"/>
        </w:rPr>
        <w:t>Sum</w:t>
      </w:r>
    </w:p>
    <w:p w14:paraId="130275C7" w14:textId="77777777" w:rsidR="0055600C" w:rsidRDefault="0055600C" w:rsidP="0055600C">
      <w:pPr>
        <w:rPr>
          <w:rFonts w:ascii="Calibri" w:hAnsi="Calibri" w:cs="Calibri"/>
          <w:color w:val="0066FF"/>
        </w:rPr>
      </w:pPr>
      <w:r w:rsidRPr="00B243C5">
        <w:rPr>
          <w:rFonts w:ascii="Calibri" w:hAnsi="Calibri" w:cs="Calibri"/>
          <w:color w:val="0066FF"/>
        </w:rPr>
        <w:t>Then sum/integrate over all independent momenta - wavenumbers/energies-frequencies/indices</w:t>
      </w:r>
      <w:r>
        <w:rPr>
          <w:rFonts w:ascii="Calibri" w:hAnsi="Calibri" w:cs="Calibri"/>
          <w:color w:val="0066FF"/>
        </w:rPr>
        <w:t xml:space="preserve"> (and spins, polarizations)</w:t>
      </w:r>
      <w:r w:rsidRPr="00B243C5">
        <w:rPr>
          <w:rFonts w:ascii="Calibri" w:hAnsi="Calibri" w:cs="Calibri"/>
          <w:color w:val="0066FF"/>
        </w:rPr>
        <w:t xml:space="preserve">.  </w:t>
      </w:r>
    </w:p>
    <w:p w14:paraId="606D0425" w14:textId="77777777" w:rsidR="0055600C" w:rsidRDefault="0055600C" w:rsidP="0055600C">
      <w:pPr>
        <w:rPr>
          <w:rFonts w:ascii="Calibri" w:hAnsi="Calibri" w:cs="Calibri"/>
          <w:color w:val="0066FF"/>
        </w:rPr>
      </w:pPr>
    </w:p>
    <w:p w14:paraId="5144E9C4" w14:textId="77777777" w:rsidR="0055600C" w:rsidRDefault="0055600C" w:rsidP="0055600C">
      <w:pPr>
        <w:rPr>
          <w:rFonts w:ascii="Calibri" w:hAnsi="Calibri" w:cs="Calibri"/>
          <w:color w:val="0066FF"/>
        </w:rPr>
      </w:pPr>
      <w:r w:rsidRPr="00464EE3">
        <w:rPr>
          <w:rFonts w:ascii="Calibri" w:hAnsi="Calibri" w:cs="Calibri"/>
          <w:color w:val="0066FF"/>
          <w:position w:val="-32"/>
        </w:rPr>
        <w:object w:dxaOrig="5820" w:dyaOrig="740" w14:anchorId="5AE12B94">
          <v:shape id="_x0000_i1038" type="#_x0000_t75" style="width:291.6pt;height:36.6pt" o:ole="">
            <v:imagedata r:id="rId32" o:title=""/>
          </v:shape>
          <o:OLEObject Type="Embed" ProgID="Equation.DSMT4" ShapeID="_x0000_i1038" DrawAspect="Content" ObjectID="_1747211676" r:id="rId33"/>
        </w:object>
      </w:r>
      <w:r>
        <w:rPr>
          <w:rFonts w:ascii="Calibri" w:hAnsi="Calibri" w:cs="Calibri"/>
          <w:color w:val="0066FF"/>
        </w:rPr>
        <w:t xml:space="preserve"> </w:t>
      </w:r>
    </w:p>
    <w:p w14:paraId="5BC8D460" w14:textId="77777777" w:rsidR="0055600C" w:rsidRDefault="0055600C" w:rsidP="0055600C">
      <w:pPr>
        <w:rPr>
          <w:rFonts w:ascii="Calibri" w:hAnsi="Calibri" w:cs="Calibri"/>
          <w:color w:val="0066FF"/>
        </w:rPr>
      </w:pPr>
    </w:p>
    <w:p w14:paraId="42884E5A" w14:textId="77777777" w:rsidR="0055600C" w:rsidRPr="00D769EA" w:rsidRDefault="0055600C" w:rsidP="0055600C">
      <w:pPr>
        <w:rPr>
          <w:rFonts w:ascii="Calibri" w:hAnsi="Calibri" w:cs="Calibri"/>
          <w:color w:val="0066FF"/>
        </w:rPr>
      </w:pPr>
      <w:r>
        <w:rPr>
          <w:rFonts w:ascii="Calibri" w:hAnsi="Calibri" w:cs="Calibri"/>
          <w:color w:val="0066FF"/>
        </w:rPr>
        <w:t>Might observe that the point of factoring out that 1/√V in V</w:t>
      </w:r>
      <w:r>
        <w:rPr>
          <w:rFonts w:ascii="Calibri" w:hAnsi="Calibri" w:cs="Calibri"/>
          <w:color w:val="0066FF"/>
          <w:vertAlign w:val="subscript"/>
        </w:rPr>
        <w:t>eph</w:t>
      </w:r>
      <w:r>
        <w:rPr>
          <w:rFonts w:ascii="Calibri" w:hAnsi="Calibri" w:cs="Calibri"/>
          <w:color w:val="0066FF"/>
        </w:rPr>
        <w:t xml:space="preserve"> was to make sure that there were two such factors, and hence a net factor of 1/V for every appearance of the phonon GF, so the customary (1/V)Σ</w:t>
      </w:r>
      <w:r>
        <w:rPr>
          <w:rFonts w:ascii="Calibri" w:hAnsi="Calibri" w:cs="Calibri"/>
          <w:color w:val="0066FF"/>
          <w:vertAlign w:val="subscript"/>
        </w:rPr>
        <w:t>k</w:t>
      </w:r>
      <w:r>
        <w:rPr>
          <w:rFonts w:ascii="Calibri" w:hAnsi="Calibri" w:cs="Calibri"/>
          <w:color w:val="0066FF"/>
        </w:rPr>
        <w:t xml:space="preserve"> rule above would be preserved.  Also, since the unperturbed GF’s are presumably diagonal in σσ´, and λλ´, the internal sum over spins and polarizations will just cancel δ functions, with the net effect that whatever spin/polarization we put it in will come out….except when have fermion loops.  Then we need to multiply by (2s+1) = 2, as we’ve discussed before.  Also, for a homogeneous medium, we’ll note that the interaction, g</w:t>
      </w:r>
      <w:r>
        <w:rPr>
          <w:rFonts w:ascii="Calibri" w:hAnsi="Calibri" w:cs="Calibri"/>
          <w:color w:val="0066FF"/>
          <w:vertAlign w:val="subscript"/>
        </w:rPr>
        <w:t>λ</w:t>
      </w:r>
      <w:r>
        <w:rPr>
          <w:rFonts w:ascii="Calibri" w:hAnsi="Calibri" w:cs="Calibri"/>
          <w:color w:val="0066FF"/>
        </w:rPr>
        <w:t>(q) = g(q)δ</w:t>
      </w:r>
      <w:r>
        <w:rPr>
          <w:rFonts w:ascii="Calibri" w:hAnsi="Calibri" w:cs="Calibri"/>
          <w:color w:val="0066FF"/>
          <w:vertAlign w:val="subscript"/>
        </w:rPr>
        <w:t>λ3</w:t>
      </w:r>
      <w:r>
        <w:rPr>
          <w:rFonts w:ascii="Calibri" w:hAnsi="Calibri" w:cs="Calibri"/>
          <w:color w:val="0066FF"/>
        </w:rPr>
        <w:t>, and so when we do the sum over polarizations, the g</w:t>
      </w:r>
      <w:r>
        <w:rPr>
          <w:rFonts w:ascii="Calibri" w:hAnsi="Calibri" w:cs="Calibri"/>
          <w:color w:val="0066FF"/>
          <w:vertAlign w:val="subscript"/>
        </w:rPr>
        <w:t>λ</w:t>
      </w:r>
      <w:r>
        <w:rPr>
          <w:rFonts w:ascii="Calibri" w:hAnsi="Calibri" w:cs="Calibri"/>
          <w:color w:val="0066FF"/>
        </w:rPr>
        <w:t>(q) will just pull out G</w:t>
      </w:r>
      <w:r>
        <w:rPr>
          <w:rFonts w:ascii="Calibri" w:hAnsi="Calibri" w:cs="Calibri"/>
          <w:color w:val="0066FF"/>
          <w:vertAlign w:val="subscript"/>
        </w:rPr>
        <w:t>33</w:t>
      </w:r>
      <w:r>
        <w:rPr>
          <w:rFonts w:ascii="Calibri" w:hAnsi="Calibri" w:cs="Calibri"/>
          <w:color w:val="0066FF"/>
        </w:rPr>
        <w:t xml:space="preserve"> alone.  The transverse GF’s won’t be </w:t>
      </w:r>
      <w:r>
        <w:rPr>
          <w:rFonts w:ascii="Calibri" w:hAnsi="Calibri" w:cs="Calibri"/>
          <w:color w:val="0066FF"/>
        </w:rPr>
        <w:lastRenderedPageBreak/>
        <w:t>coupled to the interaction.  So all transverse polarization GF’s won’t even be affected.  So basically, we can just ignore them and pretend like D</w:t>
      </w:r>
      <w:r>
        <w:rPr>
          <w:rFonts w:ascii="Calibri" w:hAnsi="Calibri" w:cs="Calibri"/>
          <w:color w:val="0066FF"/>
          <w:vertAlign w:val="subscript"/>
        </w:rPr>
        <w:t>33</w:t>
      </w:r>
      <w:r>
        <w:rPr>
          <w:rFonts w:ascii="Calibri" w:hAnsi="Calibri" w:cs="Calibri"/>
          <w:color w:val="0066FF"/>
          <w:vertAlign w:val="superscript"/>
        </w:rPr>
        <w:t>C*</w:t>
      </w:r>
      <w:r>
        <w:rPr>
          <w:rFonts w:ascii="Calibri" w:hAnsi="Calibri" w:cs="Calibri"/>
          <w:color w:val="0066FF"/>
        </w:rPr>
        <w:t xml:space="preserve"> is our only guy.  </w:t>
      </w:r>
    </w:p>
    <w:p w14:paraId="0232A69E" w14:textId="77777777" w:rsidR="0055600C" w:rsidRDefault="0055600C" w:rsidP="0055600C">
      <w:pPr>
        <w:rPr>
          <w:rFonts w:ascii="Calibri" w:hAnsi="Calibri" w:cs="Calibri"/>
          <w:color w:val="0066FF"/>
        </w:rPr>
      </w:pPr>
    </w:p>
    <w:p w14:paraId="6C2EBFA8" w14:textId="77777777" w:rsidR="0055600C" w:rsidRDefault="0055600C" w:rsidP="0055600C">
      <w:pPr>
        <w:rPr>
          <w:rFonts w:ascii="Calibri" w:hAnsi="Calibri" w:cs="Calibri"/>
          <w:color w:val="0066FF"/>
        </w:rPr>
      </w:pPr>
      <w:r>
        <w:rPr>
          <w:rFonts w:ascii="Calibri" w:hAnsi="Calibri" w:cs="Calibri"/>
          <w:color w:val="0066FF"/>
        </w:rPr>
        <w:t xml:space="preserve">(Fermion) loops have there own special sign factors.  Each fermion loop get a factor of (-ε), which would be just 1 for a boson loop – this has to do with intracacies of transposing the operators to put them in proper order.  </w:t>
      </w:r>
    </w:p>
    <w:p w14:paraId="587B7C14" w14:textId="77777777" w:rsidR="0055600C" w:rsidRDefault="0055600C" w:rsidP="0055600C">
      <w:pPr>
        <w:rPr>
          <w:rFonts w:ascii="Calibri" w:hAnsi="Calibri" w:cs="Calibri"/>
        </w:rPr>
      </w:pPr>
    </w:p>
    <w:p w14:paraId="1453F957" w14:textId="77777777" w:rsidR="00D32A71" w:rsidRPr="00D32A71" w:rsidRDefault="003C1478" w:rsidP="003C1478">
      <w:pPr>
        <w:rPr>
          <w:rFonts w:ascii="Calibri" w:hAnsi="Calibri" w:cs="Calibri"/>
          <w:b/>
          <w:sz w:val="32"/>
          <w:szCs w:val="32"/>
        </w:rPr>
      </w:pPr>
      <w:r w:rsidRPr="00D32A71">
        <w:rPr>
          <w:rFonts w:ascii="Calibri" w:hAnsi="Calibri" w:cs="Calibri"/>
          <w:b/>
          <w:sz w:val="32"/>
          <w:szCs w:val="32"/>
        </w:rPr>
        <w:t xml:space="preserve">Effective </w:t>
      </w:r>
      <w:r w:rsidR="00D32A71" w:rsidRPr="00D32A71">
        <w:rPr>
          <w:rFonts w:ascii="Calibri" w:hAnsi="Calibri" w:cs="Calibri"/>
          <w:b/>
          <w:sz w:val="32"/>
          <w:szCs w:val="32"/>
        </w:rPr>
        <w:t>interactions</w:t>
      </w:r>
    </w:p>
    <w:p w14:paraId="4313BC24" w14:textId="77777777" w:rsidR="006E0756" w:rsidRDefault="00D32A71" w:rsidP="003C1478">
      <w:pPr>
        <w:rPr>
          <w:rFonts w:ascii="Calibri" w:hAnsi="Calibri" w:cs="Calibri"/>
        </w:rPr>
      </w:pPr>
      <w:r>
        <w:rPr>
          <w:rFonts w:ascii="Calibri" w:hAnsi="Calibri" w:cs="Calibri"/>
        </w:rPr>
        <w:t xml:space="preserve">Say we’re interested in studying the behavior of phonons…in the presence of interacting electrons, or that we’re interested in concentrating on the behavior of electrons…in the presence of the phonons.  Then we might seek for an ‘effective’ interaction between e-ph on the one hand, or e-e on the other.  </w:t>
      </w:r>
    </w:p>
    <w:p w14:paraId="268E6833" w14:textId="77777777" w:rsidR="006E0756" w:rsidRDefault="006E0756" w:rsidP="003C1478">
      <w:pPr>
        <w:rPr>
          <w:rFonts w:ascii="Calibri" w:hAnsi="Calibri" w:cs="Calibri"/>
        </w:rPr>
      </w:pPr>
    </w:p>
    <w:p w14:paraId="74912B8F" w14:textId="507F001E" w:rsidR="00D32A71" w:rsidRPr="006A02F1" w:rsidRDefault="00EE1CD1" w:rsidP="003C1478">
      <w:pPr>
        <w:rPr>
          <w:rFonts w:ascii="Calibri" w:hAnsi="Calibri" w:cs="Calibri"/>
          <w:color w:val="9966FF"/>
        </w:rPr>
      </w:pPr>
      <w:r w:rsidRPr="006A02F1">
        <w:rPr>
          <w:rFonts w:ascii="Calibri" w:hAnsi="Calibri" w:cs="Calibri"/>
          <w:color w:val="9966FF"/>
        </w:rPr>
        <w:t xml:space="preserve">What follows would be more formally justified, I think, in the path-integral language.  </w:t>
      </w:r>
      <w:r w:rsidR="006E0756" w:rsidRPr="006A02F1">
        <w:rPr>
          <w:rFonts w:ascii="Calibri" w:hAnsi="Calibri" w:cs="Calibri"/>
          <w:color w:val="9966FF"/>
        </w:rPr>
        <w:t xml:space="preserve">Like has been done in the path integral formulations of GF’s in previous folders, we’d set up, say, an expression for </w:t>
      </w:r>
      <w:r w:rsidR="008049BD">
        <w:rPr>
          <w:rFonts w:ascii="Calibri" w:hAnsi="Calibri" w:cs="Calibri"/>
          <w:color w:val="9966FF"/>
        </w:rPr>
        <w:t>Ξ</w:t>
      </w:r>
      <w:r w:rsidR="006E0756" w:rsidRPr="006A02F1">
        <w:rPr>
          <w:rFonts w:ascii="Calibri" w:hAnsi="Calibri" w:cs="Calibri"/>
          <w:color w:val="9966FF"/>
        </w:rPr>
        <w:t xml:space="preserve">.  This would involve a functional integration over the electron states (Grassman numbers) and phonon states (complex numbers).  And to get an effective interaction between the electrons alone, we could peform the integration over the phonons, leaving us with just an expression for the </w:t>
      </w:r>
      <w:r w:rsidR="008049BD">
        <w:rPr>
          <w:rFonts w:ascii="Calibri" w:hAnsi="Calibri" w:cs="Calibri"/>
          <w:color w:val="9966FF"/>
        </w:rPr>
        <w:t>Ξ</w:t>
      </w:r>
      <w:r w:rsidR="00E929A4">
        <w:rPr>
          <w:rFonts w:ascii="Calibri" w:hAnsi="Calibri" w:cs="Calibri"/>
          <w:color w:val="9966FF"/>
        </w:rPr>
        <w:t xml:space="preserve"> </w:t>
      </w:r>
      <w:r w:rsidR="006E0756" w:rsidRPr="006A02F1">
        <w:rPr>
          <w:rFonts w:ascii="Calibri" w:hAnsi="Calibri" w:cs="Calibri"/>
          <w:color w:val="9966FF"/>
        </w:rPr>
        <w:t xml:space="preserve">in terms of electron d.o.f., and their ‘effective interaction’.  </w:t>
      </w:r>
      <w:r w:rsidR="00AC7E10" w:rsidRPr="006A02F1">
        <w:rPr>
          <w:rFonts w:ascii="Calibri" w:hAnsi="Calibri" w:cs="Calibri"/>
          <w:color w:val="9966FF"/>
        </w:rPr>
        <w:t xml:space="preserve">This is like what we </w:t>
      </w:r>
      <w:r w:rsidR="008049BD">
        <w:rPr>
          <w:rFonts w:ascii="Calibri" w:hAnsi="Calibri" w:cs="Calibri"/>
          <w:color w:val="9966FF"/>
        </w:rPr>
        <w:t>do</w:t>
      </w:r>
      <w:r w:rsidR="00AC7E10" w:rsidRPr="006A02F1">
        <w:rPr>
          <w:rFonts w:ascii="Calibri" w:hAnsi="Calibri" w:cs="Calibri"/>
          <w:color w:val="9966FF"/>
        </w:rPr>
        <w:t xml:space="preserve"> in the Stat Mech folder, in the RG file, where we integranded over small wavelength modes to get an effective H for long wavelenths.  </w:t>
      </w:r>
      <w:r w:rsidR="006E0756" w:rsidRPr="006A02F1">
        <w:rPr>
          <w:rFonts w:ascii="Calibri" w:hAnsi="Calibri" w:cs="Calibri"/>
          <w:color w:val="9966FF"/>
        </w:rPr>
        <w:t xml:space="preserve">We could do analogously if we wanted to know the ‘effective’ interaction between phonons.  Anyway, I imagine the effective interactions which result from such a procedure is equivalent to the diagramatic approach we’re going to take below.  The advantage of the path integral approach is that it isn’t as ad hoc as the kind of blind diagrammatic approach is.  </w:t>
      </w:r>
    </w:p>
    <w:p w14:paraId="00410C8E" w14:textId="77777777" w:rsidR="00D32A71" w:rsidRPr="00D32A71" w:rsidRDefault="00D32A71" w:rsidP="003C1478">
      <w:pPr>
        <w:rPr>
          <w:rFonts w:ascii="Calibri" w:hAnsi="Calibri" w:cs="Calibri"/>
        </w:rPr>
      </w:pPr>
    </w:p>
    <w:p w14:paraId="5A8B63F3" w14:textId="77777777" w:rsidR="003C1478" w:rsidRPr="00D32A71" w:rsidRDefault="003C1478" w:rsidP="003C1478">
      <w:pPr>
        <w:rPr>
          <w:rFonts w:ascii="Calibri" w:hAnsi="Calibri" w:cs="Calibri"/>
          <w:b/>
          <w:sz w:val="28"/>
          <w:szCs w:val="28"/>
        </w:rPr>
      </w:pPr>
      <w:r w:rsidRPr="00D32A71">
        <w:rPr>
          <w:rFonts w:ascii="Calibri" w:hAnsi="Calibri" w:cs="Calibri"/>
          <w:b/>
          <w:sz w:val="28"/>
          <w:szCs w:val="28"/>
        </w:rPr>
        <w:t>electron-phonon interaction</w:t>
      </w:r>
    </w:p>
    <w:p w14:paraId="30863C3E" w14:textId="77777777" w:rsidR="003C1478" w:rsidRPr="000F0440" w:rsidRDefault="003C1478" w:rsidP="003C1478">
      <w:pPr>
        <w:rPr>
          <w:rFonts w:ascii="Calibri" w:hAnsi="Calibri" w:cs="Calibri"/>
        </w:rPr>
      </w:pPr>
      <w:r>
        <w:rPr>
          <w:rFonts w:ascii="Calibri" w:hAnsi="Calibri" w:cs="Calibri"/>
        </w:rPr>
        <w:t>So the bare electron-phonon interaction is a process whereby an electron scatters into another state by absorbing/emitting a phonon.  We can generalize this process to include any interaction whereby an electron starts in one state and ends in another with the net result being that a phonon has been absorbed/emitted.  If we add all of these processes together, we’d get an ‘effective’ electron-phonon interaction, illustrated below:</w:t>
      </w:r>
    </w:p>
    <w:p w14:paraId="28C1EC05" w14:textId="77777777" w:rsidR="003C1478" w:rsidRPr="000F0440" w:rsidRDefault="003C1478" w:rsidP="003C1478">
      <w:pPr>
        <w:rPr>
          <w:rFonts w:ascii="Calibri" w:hAnsi="Calibri" w:cs="Calibri"/>
        </w:rPr>
      </w:pPr>
    </w:p>
    <w:p w14:paraId="328838F6" w14:textId="77777777" w:rsidR="003C1478" w:rsidRDefault="00131053" w:rsidP="003C1478">
      <w:pPr>
        <w:rPr>
          <w:rFonts w:ascii="Calibri" w:hAnsi="Calibri" w:cs="Calibri"/>
        </w:rPr>
      </w:pPr>
      <w:r>
        <w:rPr>
          <w:rFonts w:ascii="Calibri" w:hAnsi="Calibri" w:cs="Calibri"/>
        </w:rPr>
        <w:object w:dxaOrig="13981" w:dyaOrig="6973" w14:anchorId="0B51B1FF">
          <v:shape id="_x0000_i1039" type="#_x0000_t75" style="width:472.8pt;height:231pt" o:ole="">
            <v:imagedata r:id="rId34" o:title="" cropbottom="1791f" cropright="513f"/>
          </v:shape>
          <o:OLEObject Type="Embed" ProgID="PBrush" ShapeID="_x0000_i1039" DrawAspect="Content" ObjectID="_1747211677" r:id="rId35"/>
        </w:object>
      </w:r>
    </w:p>
    <w:p w14:paraId="2EFDF13C" w14:textId="77777777" w:rsidR="00131053" w:rsidRPr="000F0440" w:rsidRDefault="00131053" w:rsidP="003C1478">
      <w:pPr>
        <w:rPr>
          <w:rFonts w:ascii="Calibri" w:hAnsi="Calibri" w:cs="Calibri"/>
        </w:rPr>
      </w:pPr>
    </w:p>
    <w:p w14:paraId="5F1C69A8" w14:textId="77777777" w:rsidR="003C1478" w:rsidRPr="00357A03" w:rsidRDefault="003C1478" w:rsidP="003C1478">
      <w:pPr>
        <w:rPr>
          <w:rFonts w:ascii="Calibri" w:hAnsi="Calibri" w:cs="Calibri"/>
          <w:color w:val="0070C0"/>
        </w:rPr>
      </w:pPr>
      <w:r w:rsidRPr="00357A03">
        <w:rPr>
          <w:rFonts w:ascii="Calibri" w:hAnsi="Calibri" w:cs="Calibri"/>
          <w:color w:val="0070C0"/>
        </w:rPr>
        <w:t xml:space="preserve">We may interpret this as an electron absorbing/emitting a phonon in the first instance.  The second would be an electron scattering off another, the energy of which creates creates an electron/anti-electron pair (virtual) which recombine to release a phonon, etc.  </w:t>
      </w:r>
    </w:p>
    <w:p w14:paraId="600E2A38" w14:textId="77777777" w:rsidR="003C1478" w:rsidRDefault="003C1478" w:rsidP="003C1478">
      <w:pPr>
        <w:rPr>
          <w:rFonts w:ascii="Calibri" w:hAnsi="Calibri" w:cs="Calibri"/>
        </w:rPr>
      </w:pPr>
    </w:p>
    <w:p w14:paraId="1A769E88" w14:textId="77777777" w:rsidR="003C1478" w:rsidRPr="000F0440" w:rsidRDefault="003C1478" w:rsidP="003C1478">
      <w:pPr>
        <w:rPr>
          <w:rFonts w:ascii="Calibri" w:hAnsi="Calibri" w:cs="Calibri"/>
        </w:rPr>
      </w:pPr>
      <w:r w:rsidRPr="000F0440">
        <w:rPr>
          <w:rFonts w:ascii="Calibri" w:hAnsi="Calibri" w:cs="Calibri"/>
        </w:rPr>
        <w:t>Apropos the last line, Migdal’s theorem states that the phonon corrections to the vertex are of order √(m/M) ~ 10</w:t>
      </w:r>
      <w:r w:rsidRPr="000F0440">
        <w:rPr>
          <w:rFonts w:ascii="Calibri" w:hAnsi="Calibri" w:cs="Calibri"/>
          <w:vertAlign w:val="superscript"/>
        </w:rPr>
        <w:t>-2</w:t>
      </w:r>
      <w:r w:rsidRPr="000F0440">
        <w:rPr>
          <w:rFonts w:ascii="Calibri" w:hAnsi="Calibri" w:cs="Calibri"/>
        </w:rPr>
        <w:t xml:space="preserve"> relative to the bare vertex g(q) and hence may be neglected.  Therefore we simply have the top </w:t>
      </w:r>
      <w:r w:rsidR="00131053">
        <w:rPr>
          <w:rFonts w:ascii="Calibri" w:hAnsi="Calibri" w:cs="Calibri"/>
        </w:rPr>
        <w:t>four</w:t>
      </w:r>
      <w:r w:rsidRPr="000F0440">
        <w:rPr>
          <w:rFonts w:ascii="Calibri" w:hAnsi="Calibri" w:cs="Calibri"/>
        </w:rPr>
        <w:t xml:space="preserve"> lines which can be expressed as,</w:t>
      </w:r>
    </w:p>
    <w:p w14:paraId="53AC885E" w14:textId="77777777" w:rsidR="002A7C43" w:rsidRPr="000F0440" w:rsidRDefault="002A7C43" w:rsidP="003C1478">
      <w:pPr>
        <w:rPr>
          <w:rFonts w:ascii="Calibri" w:hAnsi="Calibri" w:cs="Calibri"/>
        </w:rPr>
      </w:pPr>
    </w:p>
    <w:p w14:paraId="1CF86A7F" w14:textId="77777777" w:rsidR="003C1478" w:rsidRPr="000F0440" w:rsidRDefault="002A7C43" w:rsidP="003C1478">
      <w:pPr>
        <w:rPr>
          <w:rFonts w:ascii="Calibri" w:hAnsi="Calibri" w:cs="Calibri"/>
        </w:rPr>
      </w:pPr>
      <w:r>
        <w:rPr>
          <w:rFonts w:ascii="Calibri" w:hAnsi="Calibri" w:cs="Calibri"/>
        </w:rPr>
        <w:object w:dxaOrig="7477" w:dyaOrig="1656" w14:anchorId="58264652">
          <v:shape id="_x0000_i1040" type="#_x0000_t75" style="width:365.4pt;height:85.2pt" o:ole="">
            <v:imagedata r:id="rId36" o:title="" cropbottom="-1974f" cropleft="1752f"/>
          </v:shape>
          <o:OLEObject Type="Embed" ProgID="PBrush" ShapeID="_x0000_i1040" DrawAspect="Content" ObjectID="_1747211678" r:id="rId37"/>
        </w:object>
      </w:r>
    </w:p>
    <w:p w14:paraId="011A56A5" w14:textId="77777777" w:rsidR="003C1478" w:rsidRDefault="003C1478" w:rsidP="003C1478">
      <w:pPr>
        <w:rPr>
          <w:rFonts w:ascii="Calibri" w:hAnsi="Calibri" w:cs="Calibri"/>
        </w:rPr>
      </w:pPr>
    </w:p>
    <w:p w14:paraId="6A7A9683" w14:textId="77777777" w:rsidR="00131053" w:rsidRDefault="00131053" w:rsidP="003C1478">
      <w:pPr>
        <w:rPr>
          <w:rFonts w:ascii="Calibri" w:hAnsi="Calibri" w:cs="Calibri"/>
        </w:rPr>
      </w:pPr>
      <w:r>
        <w:rPr>
          <w:rFonts w:ascii="Calibri" w:hAnsi="Calibri" w:cs="Calibri"/>
        </w:rPr>
        <w:t xml:space="preserve">where </w:t>
      </w:r>
      <m:oMath>
        <m:acc>
          <m:accPr>
            <m:chr m:val="̃"/>
            <m:ctrlPr>
              <w:rPr>
                <w:rFonts w:ascii="Cambria Math" w:hAnsi="Cambria Math" w:cs="Calibri"/>
                <w:i/>
              </w:rPr>
            </m:ctrlPr>
          </m:accPr>
          <m:e>
            <m:r>
              <w:rPr>
                <w:rFonts w:ascii="Cambria Math" w:hAnsi="Cambria Math" w:cs="Calibri"/>
              </w:rPr>
              <m:t>g</m:t>
            </m:r>
          </m:e>
        </m:acc>
      </m:oMath>
      <w:r>
        <w:rPr>
          <w:rFonts w:ascii="Calibri" w:hAnsi="Calibri" w:cs="Calibri"/>
        </w:rPr>
        <w:t xml:space="preserve"> is the effective electron-phonon vertex, and </w:t>
      </w:r>
    </w:p>
    <w:p w14:paraId="7BECFD9F" w14:textId="77777777" w:rsidR="00131053" w:rsidRDefault="00131053" w:rsidP="003C1478">
      <w:pPr>
        <w:rPr>
          <w:rFonts w:ascii="Calibri" w:hAnsi="Calibri" w:cs="Calibri"/>
        </w:rPr>
      </w:pPr>
    </w:p>
    <w:p w14:paraId="4DCAC6DB" w14:textId="41CEC224" w:rsidR="002A7C43" w:rsidRDefault="00991596" w:rsidP="003C1478">
      <w:pPr>
        <w:rPr>
          <w:rFonts w:ascii="Calibri" w:hAnsi="Calibri" w:cs="Calibri"/>
        </w:rPr>
      </w:pPr>
      <w:r w:rsidRPr="00991596">
        <w:rPr>
          <w:rFonts w:ascii="Calibri" w:hAnsi="Calibri" w:cs="Calibri"/>
          <w:noProof/>
        </w:rPr>
        <w:lastRenderedPageBreak/>
        <w:drawing>
          <wp:inline distT="0" distB="0" distL="0" distR="0" wp14:anchorId="33FAB21A" wp14:editId="0B7CE4EE">
            <wp:extent cx="4772891" cy="2180473"/>
            <wp:effectExtent l="0" t="0" r="0" b="0"/>
            <wp:docPr id="1" name="Picture 1"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hape&#10;&#10;Description automatically generated"/>
                    <pic:cNvPicPr/>
                  </pic:nvPicPr>
                  <pic:blipFill>
                    <a:blip r:embed="rId38"/>
                    <a:stretch>
                      <a:fillRect/>
                    </a:stretch>
                  </pic:blipFill>
                  <pic:spPr>
                    <a:xfrm>
                      <a:off x="0" y="0"/>
                      <a:ext cx="4775785" cy="2181795"/>
                    </a:xfrm>
                    <a:prstGeom prst="rect">
                      <a:avLst/>
                    </a:prstGeom>
                  </pic:spPr>
                </pic:pic>
              </a:graphicData>
            </a:graphic>
          </wp:inline>
        </w:drawing>
      </w:r>
    </w:p>
    <w:p w14:paraId="2EA818E1" w14:textId="77777777" w:rsidR="00F223A8" w:rsidRDefault="00F223A8" w:rsidP="003C1478">
      <w:pPr>
        <w:rPr>
          <w:rFonts w:ascii="Calibri" w:hAnsi="Calibri" w:cs="Calibri"/>
        </w:rPr>
      </w:pPr>
    </w:p>
    <w:p w14:paraId="431FBF3F" w14:textId="77777777" w:rsidR="003C1478" w:rsidRPr="000F0440" w:rsidRDefault="00131053" w:rsidP="003C1478">
      <w:pPr>
        <w:rPr>
          <w:rFonts w:ascii="Calibri" w:hAnsi="Calibri" w:cs="Calibri"/>
        </w:rPr>
      </w:pPr>
      <w:r>
        <w:rPr>
          <w:rFonts w:ascii="Calibri" w:hAnsi="Calibri" w:cs="Calibri"/>
        </w:rPr>
        <w:t>is the two-particle correlation function</w:t>
      </w:r>
      <w:r w:rsidR="002A7C43">
        <w:rPr>
          <w:rFonts w:ascii="Calibri" w:hAnsi="Calibri" w:cs="Calibri"/>
        </w:rPr>
        <w:t xml:space="preserve"> (note, not irreducible)</w:t>
      </w:r>
      <w:r>
        <w:rPr>
          <w:rFonts w:ascii="Calibri" w:hAnsi="Calibri" w:cs="Calibri"/>
        </w:rPr>
        <w:t>.  And in terms of this, we can write, for the effective interaction,</w:t>
      </w:r>
      <w:r w:rsidR="003C1478" w:rsidRPr="000F0440">
        <w:rPr>
          <w:rFonts w:ascii="Calibri" w:hAnsi="Calibri" w:cs="Calibri"/>
        </w:rPr>
        <w:t xml:space="preserve"> </w:t>
      </w:r>
    </w:p>
    <w:p w14:paraId="33F8A93B" w14:textId="77777777" w:rsidR="003C1478" w:rsidRPr="000F0440" w:rsidRDefault="003C1478" w:rsidP="003C1478">
      <w:pPr>
        <w:rPr>
          <w:rFonts w:ascii="Calibri" w:hAnsi="Calibri" w:cs="Calibri"/>
        </w:rPr>
      </w:pPr>
    </w:p>
    <w:p w14:paraId="65811200" w14:textId="77777777" w:rsidR="003C1478" w:rsidRDefault="00880D4D" w:rsidP="003C1478">
      <w:pPr>
        <w:rPr>
          <w:rFonts w:ascii="Calibri" w:hAnsi="Calibri" w:cs="Calibri"/>
        </w:rPr>
      </w:pPr>
      <w:r w:rsidRPr="00131053">
        <w:rPr>
          <w:rFonts w:ascii="Calibri" w:hAnsi="Calibri" w:cs="Calibri"/>
          <w:position w:val="-40"/>
        </w:rPr>
        <w:object w:dxaOrig="5300" w:dyaOrig="920" w14:anchorId="63FF3372">
          <v:shape id="_x0000_i1041" type="#_x0000_t75" style="width:265.2pt;height:46.2pt" o:ole="">
            <v:imagedata r:id="rId39" o:title=""/>
          </v:shape>
          <o:OLEObject Type="Embed" ProgID="Equation.DSMT4" ShapeID="_x0000_i1041" DrawAspect="Content" ObjectID="_1747211679" r:id="rId40"/>
        </w:object>
      </w:r>
    </w:p>
    <w:p w14:paraId="239C747A" w14:textId="77777777" w:rsidR="000B3210" w:rsidRDefault="000B3210" w:rsidP="003C1478">
      <w:pPr>
        <w:rPr>
          <w:rFonts w:ascii="Calibri" w:hAnsi="Calibri" w:cs="Calibri"/>
        </w:rPr>
      </w:pPr>
    </w:p>
    <w:p w14:paraId="442D2411" w14:textId="77777777" w:rsidR="000B3210" w:rsidRPr="000B3210" w:rsidRDefault="00131053" w:rsidP="003C1478">
      <w:pPr>
        <w:rPr>
          <w:rFonts w:ascii="Calibri" w:hAnsi="Calibri" w:cs="Calibri"/>
        </w:rPr>
      </w:pPr>
      <w:r>
        <w:rPr>
          <w:rFonts w:ascii="Calibri" w:hAnsi="Calibri" w:cs="Calibri"/>
        </w:rPr>
        <w:t>and so,</w:t>
      </w:r>
      <w:r w:rsidR="000B3210">
        <w:rPr>
          <w:rFonts w:ascii="Calibri" w:hAnsi="Calibri" w:cs="Calibri"/>
        </w:rPr>
        <w:t xml:space="preserve"> </w:t>
      </w:r>
    </w:p>
    <w:p w14:paraId="12CD7F6A" w14:textId="77777777" w:rsidR="003C1478" w:rsidRPr="000F0440" w:rsidRDefault="003C1478" w:rsidP="003C1478">
      <w:pPr>
        <w:rPr>
          <w:rFonts w:ascii="Calibri" w:hAnsi="Calibri" w:cs="Calibri"/>
        </w:rPr>
      </w:pPr>
    </w:p>
    <w:p w14:paraId="709DB3D0" w14:textId="77777777" w:rsidR="003C1478" w:rsidRPr="000F0440" w:rsidRDefault="004417F9" w:rsidP="003C1478">
      <w:pPr>
        <w:rPr>
          <w:rFonts w:ascii="Calibri" w:hAnsi="Calibri" w:cs="Calibri"/>
        </w:rPr>
      </w:pPr>
      <w:r w:rsidRPr="004417F9">
        <w:rPr>
          <w:rFonts w:ascii="Calibri" w:hAnsi="Calibri" w:cs="Calibri"/>
          <w:position w:val="-30"/>
        </w:rPr>
        <w:object w:dxaOrig="2040" w:dyaOrig="680" w14:anchorId="50659054">
          <v:shape id="_x0000_i1042" type="#_x0000_t75" style="width:102.6pt;height:34.2pt" o:ole="" filled="t" fillcolor="#cfc">
            <v:imagedata r:id="rId41" o:title=""/>
          </v:shape>
          <o:OLEObject Type="Embed" ProgID="Equation.DSMT4" ShapeID="_x0000_i1042" DrawAspect="Content" ObjectID="_1747211680" r:id="rId42"/>
        </w:object>
      </w:r>
    </w:p>
    <w:p w14:paraId="6D081624" w14:textId="77777777" w:rsidR="003C1478" w:rsidRPr="000F0440" w:rsidRDefault="003C1478" w:rsidP="003C1478">
      <w:pPr>
        <w:rPr>
          <w:rFonts w:ascii="Calibri" w:hAnsi="Calibri" w:cs="Calibri"/>
        </w:rPr>
      </w:pPr>
    </w:p>
    <w:p w14:paraId="6A464C5A" w14:textId="359A52E8" w:rsidR="003C1478" w:rsidRPr="000F0440" w:rsidRDefault="004417F9" w:rsidP="003C1478">
      <w:pPr>
        <w:rPr>
          <w:rFonts w:ascii="Calibri" w:hAnsi="Calibri" w:cs="Calibri"/>
        </w:rPr>
      </w:pPr>
      <w:r w:rsidRPr="000F0440">
        <w:rPr>
          <w:rFonts w:ascii="Calibri" w:hAnsi="Calibri" w:cs="Calibri"/>
        </w:rPr>
        <w:t xml:space="preserve">We can work on an approximation to this.  </w:t>
      </w:r>
      <w:r w:rsidR="003C1478" w:rsidRPr="000F0440">
        <w:rPr>
          <w:rFonts w:ascii="Calibri" w:hAnsi="Calibri" w:cs="Calibri"/>
        </w:rPr>
        <w:t>The most important contribution</w:t>
      </w:r>
      <w:r w:rsidR="00880D4D">
        <w:rPr>
          <w:rFonts w:ascii="Calibri" w:hAnsi="Calibri" w:cs="Calibri"/>
        </w:rPr>
        <w:t>s</w:t>
      </w:r>
      <w:r>
        <w:rPr>
          <w:rFonts w:ascii="Calibri" w:hAnsi="Calibri" w:cs="Calibri"/>
        </w:rPr>
        <w:t xml:space="preserve"> </w:t>
      </w:r>
      <w:r w:rsidR="003C1478" w:rsidRPr="000F0440">
        <w:rPr>
          <w:rFonts w:ascii="Calibri" w:hAnsi="Calibri" w:cs="Calibri"/>
        </w:rPr>
        <w:t xml:space="preserve">to </w:t>
      </w:r>
      <w:r>
        <w:rPr>
          <w:rFonts w:ascii="Calibri" w:hAnsi="Calibri" w:cs="Calibri"/>
        </w:rPr>
        <w:t>Π</w:t>
      </w:r>
      <w:r w:rsidR="003C1478" w:rsidRPr="000F0440">
        <w:rPr>
          <w:rFonts w:ascii="Calibri" w:hAnsi="Calibri" w:cs="Calibri"/>
        </w:rPr>
        <w:t xml:space="preserve"> </w:t>
      </w:r>
      <w:r w:rsidR="00880D4D">
        <w:rPr>
          <w:rFonts w:ascii="Calibri" w:hAnsi="Calibri" w:cs="Calibri"/>
        </w:rPr>
        <w:t>are the purely e-e guys</w:t>
      </w:r>
      <w:r w:rsidR="003C1478" w:rsidRPr="000F0440">
        <w:rPr>
          <w:rFonts w:ascii="Calibri" w:hAnsi="Calibri" w:cs="Calibri"/>
        </w:rPr>
        <w:t xml:space="preserve">.  </w:t>
      </w:r>
      <w:r w:rsidR="00880D4D">
        <w:rPr>
          <w:rFonts w:ascii="Calibri" w:hAnsi="Calibri" w:cs="Calibri"/>
        </w:rPr>
        <w:t xml:space="preserve">Adding all these up is the RPA approximation.  </w:t>
      </w:r>
      <w:r>
        <w:rPr>
          <w:rFonts w:ascii="Calibri" w:hAnsi="Calibri" w:cs="Calibri"/>
        </w:rPr>
        <w:t xml:space="preserve">So I guess ultimately we’re just considering screening of the e-ph interaction by other electrons.  </w:t>
      </w:r>
      <w:r w:rsidR="009F3BD9">
        <w:rPr>
          <w:rFonts w:ascii="Calibri" w:hAnsi="Calibri" w:cs="Calibri"/>
        </w:rPr>
        <w:t xml:space="preserve">One usually </w:t>
      </w:r>
      <w:r w:rsidR="003C1478" w:rsidRPr="000F0440">
        <w:rPr>
          <w:rFonts w:ascii="Calibri" w:hAnsi="Calibri" w:cs="Calibri"/>
        </w:rPr>
        <w:t>neglect</w:t>
      </w:r>
      <w:r w:rsidR="009F3BD9">
        <w:rPr>
          <w:rFonts w:ascii="Calibri" w:hAnsi="Calibri" w:cs="Calibri"/>
        </w:rPr>
        <w:t>s</w:t>
      </w:r>
      <w:r w:rsidR="003C1478" w:rsidRPr="000F0440">
        <w:rPr>
          <w:rFonts w:ascii="Calibri" w:hAnsi="Calibri" w:cs="Calibri"/>
        </w:rPr>
        <w:t xml:space="preserve"> the frequency dependence of </w:t>
      </w:r>
      <m:oMath>
        <m:acc>
          <m:accPr>
            <m:chr m:val="̃"/>
            <m:ctrlPr>
              <w:rPr>
                <w:rFonts w:ascii="Cambria Math" w:hAnsi="Cambria Math" w:cs="Calibri"/>
                <w:i/>
              </w:rPr>
            </m:ctrlPr>
          </m:accPr>
          <m:e>
            <m:r>
              <w:rPr>
                <w:rFonts w:ascii="Cambria Math" w:hAnsi="Cambria Math" w:cs="Calibri"/>
              </w:rPr>
              <m:t>g</m:t>
            </m:r>
          </m:e>
        </m:acc>
      </m:oMath>
      <w:r>
        <w:rPr>
          <w:rFonts w:ascii="Calibri" w:hAnsi="Calibri" w:cs="Calibri"/>
        </w:rPr>
        <w:t>.</w:t>
      </w:r>
      <w:r w:rsidR="003C1478" w:rsidRPr="000F0440">
        <w:rPr>
          <w:rFonts w:ascii="Calibri" w:hAnsi="Calibri" w:cs="Calibri"/>
        </w:rPr>
        <w:t xml:space="preserve">  I guess we’re just saying that in the scheme of things, the ionic oscillations aren’t that important vis a vis their interactions with each other?  I don’t know.  </w:t>
      </w:r>
      <w:r w:rsidR="009F3BD9">
        <w:rPr>
          <w:rFonts w:ascii="Calibri" w:hAnsi="Calibri" w:cs="Calibri"/>
        </w:rPr>
        <w:t>Then</w:t>
      </w:r>
      <w:r w:rsidR="003C1478" w:rsidRPr="000F0440">
        <w:rPr>
          <w:rFonts w:ascii="Calibri" w:hAnsi="Calibri" w:cs="Calibri"/>
        </w:rPr>
        <w:t>, we have:</w:t>
      </w:r>
      <w:r w:rsidR="003C1478">
        <w:rPr>
          <w:rFonts w:ascii="Calibri" w:hAnsi="Calibri" w:cs="Calibri"/>
        </w:rPr>
        <w:t xml:space="preserve">  </w:t>
      </w:r>
    </w:p>
    <w:p w14:paraId="25EBFA7B" w14:textId="77777777" w:rsidR="003C1478" w:rsidRPr="000F0440" w:rsidRDefault="003C1478" w:rsidP="003C1478">
      <w:pPr>
        <w:rPr>
          <w:rFonts w:ascii="Calibri" w:hAnsi="Calibri" w:cs="Calibri"/>
        </w:rPr>
      </w:pPr>
    </w:p>
    <w:p w14:paraId="7D6C95F4" w14:textId="02F4AA03" w:rsidR="00F71E7B" w:rsidRDefault="009F3BD9" w:rsidP="003C1478">
      <w:pPr>
        <w:rPr>
          <w:rFonts w:ascii="Calibri" w:hAnsi="Calibri" w:cs="Calibri"/>
        </w:rPr>
      </w:pPr>
      <w:r w:rsidRPr="009F3BD9">
        <w:rPr>
          <w:rFonts w:ascii="Calibri" w:hAnsi="Calibri" w:cs="Calibri"/>
          <w:position w:val="-70"/>
        </w:rPr>
        <w:object w:dxaOrig="3860" w:dyaOrig="1520" w14:anchorId="49C19A64">
          <v:shape id="_x0000_i1043" type="#_x0000_t75" style="width:192.6pt;height:75.6pt" o:ole="">
            <v:imagedata r:id="rId43" o:title=""/>
          </v:shape>
          <o:OLEObject Type="Embed" ProgID="Equation.DSMT4" ShapeID="_x0000_i1043" DrawAspect="Content" ObjectID="_1747211681" r:id="rId44"/>
        </w:object>
      </w:r>
    </w:p>
    <w:p w14:paraId="1883F7DA" w14:textId="77777777" w:rsidR="003C1478" w:rsidRPr="000F0440" w:rsidRDefault="003C1478" w:rsidP="003C1478">
      <w:pPr>
        <w:rPr>
          <w:rFonts w:ascii="Calibri" w:hAnsi="Calibri" w:cs="Calibri"/>
        </w:rPr>
      </w:pPr>
    </w:p>
    <w:p w14:paraId="3036158D" w14:textId="4F64A154" w:rsidR="009F3BD9" w:rsidRDefault="009F3BD9" w:rsidP="003C1478">
      <w:pPr>
        <w:rPr>
          <w:rFonts w:ascii="Calibri" w:hAnsi="Calibri" w:cs="Calibri"/>
        </w:rPr>
      </w:pPr>
      <w:r>
        <w:rPr>
          <w:rFonts w:ascii="Calibri" w:hAnsi="Calibri" w:cs="Calibri"/>
        </w:rPr>
        <w:t>So we’re basically replacing the bare electron-ion potential (basically a Coulomb potential), with the screened electron-ion potential.  We can make one more kind of cosmetic change at this point.  As we’ll see in the Excitations folder, the same electron screening changes the phonon Green’s function</w:t>
      </w:r>
      <w:r w:rsidR="00976BF4">
        <w:rPr>
          <w:rFonts w:ascii="Calibri" w:hAnsi="Calibri" w:cs="Calibri"/>
        </w:rPr>
        <w:t>’s poles</w:t>
      </w:r>
      <w:r>
        <w:rPr>
          <w:rFonts w:ascii="Calibri" w:hAnsi="Calibri" w:cs="Calibri"/>
        </w:rPr>
        <w:t xml:space="preserve"> to</w:t>
      </w:r>
      <w:r w:rsidR="00976BF4">
        <w:rPr>
          <w:rFonts w:ascii="Calibri" w:hAnsi="Calibri" w:cs="Calibri"/>
        </w:rPr>
        <w:t>:</w:t>
      </w:r>
    </w:p>
    <w:p w14:paraId="722B5FCE" w14:textId="77777777" w:rsidR="009F3BD9" w:rsidRDefault="009F3BD9" w:rsidP="003C1478">
      <w:pPr>
        <w:rPr>
          <w:rFonts w:ascii="Calibri" w:hAnsi="Calibri" w:cs="Calibri"/>
        </w:rPr>
      </w:pPr>
    </w:p>
    <w:p w14:paraId="047D2BA9" w14:textId="335F2A00" w:rsidR="009F3BD9" w:rsidRDefault="00976BF4" w:rsidP="003C1478">
      <w:pPr>
        <w:rPr>
          <w:rFonts w:ascii="Calibri" w:hAnsi="Calibri" w:cs="Calibri"/>
        </w:rPr>
      </w:pPr>
      <w:r w:rsidRPr="008B7ABB">
        <w:rPr>
          <w:rFonts w:ascii="Calibri" w:hAnsi="Calibri" w:cs="Calibri"/>
          <w:position w:val="-34"/>
        </w:rPr>
        <w:object w:dxaOrig="1540" w:dyaOrig="720" w14:anchorId="24A95089">
          <v:shape id="_x0000_i1044" type="#_x0000_t75" style="width:76.8pt;height:36pt" o:ole="" fillcolor="#cfc">
            <v:imagedata r:id="rId45" o:title=""/>
          </v:shape>
          <o:OLEObject Type="Embed" ProgID="Equation.DSMT4" ShapeID="_x0000_i1044" DrawAspect="Content" ObjectID="_1747211682" r:id="rId46"/>
        </w:object>
      </w:r>
    </w:p>
    <w:p w14:paraId="784DBF72" w14:textId="77777777" w:rsidR="00976BF4" w:rsidRDefault="00976BF4" w:rsidP="003C1478">
      <w:pPr>
        <w:rPr>
          <w:rFonts w:ascii="Calibri" w:hAnsi="Calibri" w:cs="Calibri"/>
        </w:rPr>
      </w:pPr>
    </w:p>
    <w:p w14:paraId="42DC4EE4" w14:textId="09C1F9E3" w:rsidR="00976BF4" w:rsidRDefault="00976BF4" w:rsidP="003C1478">
      <w:pPr>
        <w:rPr>
          <w:rFonts w:ascii="Calibri" w:hAnsi="Calibri" w:cs="Calibri"/>
        </w:rPr>
      </w:pPr>
      <w:r>
        <w:rPr>
          <w:rFonts w:ascii="Calibri" w:hAnsi="Calibri" w:cs="Calibri"/>
        </w:rPr>
        <w:t>And the GF itself to:</w:t>
      </w:r>
    </w:p>
    <w:p w14:paraId="719C27C5" w14:textId="0EAE9426" w:rsidR="00976BF4" w:rsidRDefault="00976BF4" w:rsidP="003C1478">
      <w:pPr>
        <w:rPr>
          <w:rFonts w:ascii="Calibri" w:hAnsi="Calibri" w:cs="Calibri"/>
        </w:rPr>
      </w:pPr>
    </w:p>
    <w:p w14:paraId="5A7638B7" w14:textId="02864B6D" w:rsidR="00976BF4" w:rsidRDefault="00976BF4" w:rsidP="003C1478">
      <w:pPr>
        <w:rPr>
          <w:rFonts w:ascii="Calibri" w:hAnsi="Calibri" w:cs="Calibri"/>
        </w:rPr>
      </w:pPr>
      <w:r w:rsidRPr="006635E5">
        <w:rPr>
          <w:position w:val="-34"/>
        </w:rPr>
        <w:object w:dxaOrig="2420" w:dyaOrig="760" w14:anchorId="6EE28146">
          <v:shape id="_x0000_i1045" type="#_x0000_t75" style="width:120.6pt;height:38.4pt" o:ole="">
            <v:imagedata r:id="rId47" o:title=""/>
          </v:shape>
          <o:OLEObject Type="Embed" ProgID="Equation.DSMT4" ShapeID="_x0000_i1045" DrawAspect="Content" ObjectID="_1747211683" r:id="rId48"/>
        </w:object>
      </w:r>
    </w:p>
    <w:p w14:paraId="4E702C20" w14:textId="77777777" w:rsidR="00976BF4" w:rsidRDefault="00976BF4" w:rsidP="003C1478">
      <w:pPr>
        <w:rPr>
          <w:rFonts w:ascii="Calibri" w:hAnsi="Calibri" w:cs="Calibri"/>
        </w:rPr>
      </w:pPr>
    </w:p>
    <w:p w14:paraId="59435844" w14:textId="61329464" w:rsidR="00976BF4" w:rsidRDefault="00976BF4" w:rsidP="003C1478">
      <w:pPr>
        <w:rPr>
          <w:rFonts w:ascii="Calibri" w:hAnsi="Calibri" w:cs="Calibri"/>
        </w:rPr>
      </w:pPr>
      <w:r>
        <w:rPr>
          <w:rFonts w:ascii="Calibri" w:hAnsi="Calibri" w:cs="Calibri"/>
        </w:rPr>
        <w:t>Now note that in any diagram,</w:t>
      </w:r>
      <w:r w:rsidR="00A91EFE">
        <w:rPr>
          <w:rFonts w:ascii="Calibri" w:hAnsi="Calibri" w:cs="Calibri"/>
        </w:rPr>
        <w:t xml:space="preserve"> for instance,</w:t>
      </w:r>
    </w:p>
    <w:p w14:paraId="680ABECE" w14:textId="7F46CF75" w:rsidR="00976BF4" w:rsidRDefault="00976BF4" w:rsidP="003C1478">
      <w:pPr>
        <w:rPr>
          <w:rFonts w:ascii="Calibri" w:hAnsi="Calibri" w:cs="Calibri"/>
        </w:rPr>
      </w:pPr>
    </w:p>
    <w:p w14:paraId="5A91A78D" w14:textId="572C1122" w:rsidR="00976BF4" w:rsidRDefault="00976BF4" w:rsidP="003C1478">
      <w:pPr>
        <w:rPr>
          <w:rFonts w:ascii="Calibri" w:hAnsi="Calibri" w:cs="Calibri"/>
        </w:rPr>
      </w:pPr>
      <w:r w:rsidRPr="00976BF4">
        <w:rPr>
          <w:rFonts w:ascii="Calibri" w:hAnsi="Calibri" w:cs="Calibri"/>
          <w:noProof/>
        </w:rPr>
        <w:drawing>
          <wp:inline distT="0" distB="0" distL="0" distR="0" wp14:anchorId="509A2ACE" wp14:editId="0DE1E1CE">
            <wp:extent cx="3041073" cy="1131253"/>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stretch>
                      <a:fillRect/>
                    </a:stretch>
                  </pic:blipFill>
                  <pic:spPr>
                    <a:xfrm>
                      <a:off x="0" y="0"/>
                      <a:ext cx="3046204" cy="1133162"/>
                    </a:xfrm>
                    <a:prstGeom prst="rect">
                      <a:avLst/>
                    </a:prstGeom>
                  </pic:spPr>
                </pic:pic>
              </a:graphicData>
            </a:graphic>
          </wp:inline>
        </w:drawing>
      </w:r>
    </w:p>
    <w:p w14:paraId="55A60B37" w14:textId="77777777" w:rsidR="00976BF4" w:rsidRDefault="00976BF4" w:rsidP="003C1478">
      <w:pPr>
        <w:rPr>
          <w:rFonts w:ascii="Calibri" w:hAnsi="Calibri" w:cs="Calibri"/>
        </w:rPr>
      </w:pPr>
    </w:p>
    <w:p w14:paraId="4062DA30" w14:textId="64D65FC3" w:rsidR="00A91EFE" w:rsidRDefault="00A91EFE" w:rsidP="003C1478">
      <w:pPr>
        <w:rPr>
          <w:rFonts w:ascii="Calibri" w:hAnsi="Calibri" w:cs="Calibri"/>
        </w:rPr>
      </w:pPr>
      <w:r>
        <w:rPr>
          <w:rFonts w:ascii="Calibri" w:hAnsi="Calibri" w:cs="Calibri"/>
        </w:rPr>
        <w:t xml:space="preserve">two vertices will be connected to a single GF.  </w:t>
      </w:r>
      <w:r w:rsidR="00FA49CE">
        <w:rPr>
          <w:rFonts w:ascii="Calibri" w:hAnsi="Calibri" w:cs="Calibri"/>
        </w:rPr>
        <w:t xml:space="preserve">So they always come in the combination </w:t>
      </w:r>
      <m:oMath>
        <m:acc>
          <m:accPr>
            <m:chr m:val="̃"/>
            <m:ctrlPr>
              <w:rPr>
                <w:rFonts w:ascii="Cambria Math" w:hAnsi="Cambria Math" w:cs="Calibri"/>
                <w:i/>
              </w:rPr>
            </m:ctrlPr>
          </m:accPr>
          <m:e>
            <m:r>
              <w:rPr>
                <w:rFonts w:ascii="Cambria Math" w:hAnsi="Cambria Math" w:cs="Calibri"/>
              </w:rPr>
              <m:t>g</m:t>
            </m:r>
          </m:e>
        </m:acc>
      </m:oMath>
      <w:r w:rsidR="00FA49CE">
        <w:rPr>
          <w:rFonts w:ascii="Calibri" w:hAnsi="Calibri" w:cs="Calibri"/>
          <w:vertAlign w:val="subscript"/>
        </w:rPr>
        <w:t>λ</w:t>
      </w:r>
      <w:r w:rsidR="00FA49CE">
        <w:rPr>
          <w:rFonts w:ascii="Calibri" w:hAnsi="Calibri" w:cs="Calibri"/>
          <w:vertAlign w:val="superscript"/>
        </w:rPr>
        <w:t>2</w:t>
      </w:r>
      <w:r w:rsidR="00FA49CE">
        <w:rPr>
          <w:rFonts w:ascii="Calibri" w:hAnsi="Calibri" w:cs="Calibri"/>
        </w:rPr>
        <w:t>D, s</w:t>
      </w:r>
      <w:r>
        <w:rPr>
          <w:rFonts w:ascii="Calibri" w:hAnsi="Calibri" w:cs="Calibri"/>
        </w:rPr>
        <w:t>o we can make the replacement</w:t>
      </w:r>
      <w:r w:rsidR="00FA49CE">
        <w:rPr>
          <w:rFonts w:ascii="Calibri" w:hAnsi="Calibri" w:cs="Calibri"/>
        </w:rPr>
        <w:t>s</w:t>
      </w:r>
      <w:r>
        <w:rPr>
          <w:rFonts w:ascii="Calibri" w:hAnsi="Calibri" w:cs="Calibri"/>
        </w:rPr>
        <w:t>,</w:t>
      </w:r>
    </w:p>
    <w:p w14:paraId="184BCD15" w14:textId="6653497E" w:rsidR="00A91EFE" w:rsidRDefault="00A91EFE" w:rsidP="003C1478">
      <w:pPr>
        <w:rPr>
          <w:rFonts w:ascii="Calibri" w:hAnsi="Calibri" w:cs="Calibri"/>
        </w:rPr>
      </w:pPr>
    </w:p>
    <w:p w14:paraId="2437657B" w14:textId="0515FA98" w:rsidR="00FA49CE" w:rsidRDefault="00A04DC6" w:rsidP="003C1478">
      <w:r w:rsidRPr="006635E5">
        <w:rPr>
          <w:position w:val="-74"/>
        </w:rPr>
        <w:object w:dxaOrig="5380" w:dyaOrig="1600" w14:anchorId="1F7C77D2">
          <v:shape id="_x0000_i1046" type="#_x0000_t75" style="width:269.4pt;height:81pt" o:ole="" filled="t" fillcolor="#cfc">
            <v:imagedata r:id="rId50" o:title=""/>
          </v:shape>
          <o:OLEObject Type="Embed" ProgID="Equation.DSMT4" ShapeID="_x0000_i1046" DrawAspect="Content" ObjectID="_1747211684" r:id="rId51"/>
        </w:object>
      </w:r>
    </w:p>
    <w:p w14:paraId="0D045E0E" w14:textId="7B98EED0" w:rsidR="00FA49CE" w:rsidRDefault="00FA49CE" w:rsidP="003C1478"/>
    <w:p w14:paraId="19C835C6" w14:textId="734C3402" w:rsidR="003C1478" w:rsidRDefault="0092059D" w:rsidP="003C1478">
      <w:pPr>
        <w:rPr>
          <w:rFonts w:ascii="Calibri" w:hAnsi="Calibri" w:cs="Calibri"/>
        </w:rPr>
      </w:pPr>
      <w:r>
        <w:rPr>
          <w:rFonts w:ascii="Calibri" w:hAnsi="Calibri" w:cs="Calibri"/>
        </w:rPr>
        <w:t xml:space="preserve">Thus the </w:t>
      </w:r>
      <w:r w:rsidR="00A04DC6">
        <w:rPr>
          <w:rFonts w:ascii="Calibri" w:hAnsi="Calibri" w:cs="Calibri"/>
        </w:rPr>
        <w:t xml:space="preserve">renormalized </w:t>
      </w:r>
      <w:r>
        <w:rPr>
          <w:rFonts w:ascii="Calibri" w:hAnsi="Calibri" w:cs="Calibri"/>
        </w:rPr>
        <w:t xml:space="preserve">phonon GF takes the unperturbed form, but with the renormalized frequencies.  And the </w:t>
      </w:r>
      <w:r w:rsidR="00A04DC6">
        <w:rPr>
          <w:rFonts w:ascii="Calibri" w:hAnsi="Calibri" w:cs="Calibri"/>
        </w:rPr>
        <w:t xml:space="preserve">renormalized (twice) </w:t>
      </w:r>
      <w:r>
        <w:rPr>
          <w:rFonts w:ascii="Calibri" w:hAnsi="Calibri" w:cs="Calibri"/>
        </w:rPr>
        <w:t xml:space="preserve">interaction vertex also takes the unperturbed form, but with a screened potential, and renormalized frequencies.  </w:t>
      </w:r>
      <w:r w:rsidR="003C1478" w:rsidRPr="000F0440">
        <w:rPr>
          <w:rFonts w:ascii="Calibri" w:hAnsi="Calibri" w:cs="Calibri"/>
        </w:rPr>
        <w:t>These equations can be taken as the star</w:t>
      </w:r>
      <w:r w:rsidR="005F7FEC">
        <w:rPr>
          <w:rFonts w:ascii="Calibri" w:hAnsi="Calibri" w:cs="Calibri"/>
        </w:rPr>
        <w:t>t</w:t>
      </w:r>
      <w:r w:rsidR="003C1478" w:rsidRPr="000F0440">
        <w:rPr>
          <w:rFonts w:ascii="Calibri" w:hAnsi="Calibri" w:cs="Calibri"/>
        </w:rPr>
        <w:t>ing point for a tre</w:t>
      </w:r>
      <w:r w:rsidR="004417F9">
        <w:rPr>
          <w:rFonts w:ascii="Calibri" w:hAnsi="Calibri" w:cs="Calibri"/>
        </w:rPr>
        <w:t>at</w:t>
      </w:r>
      <w:r w:rsidR="003C1478" w:rsidRPr="000F0440">
        <w:rPr>
          <w:rFonts w:ascii="Calibri" w:hAnsi="Calibri" w:cs="Calibri"/>
        </w:rPr>
        <w:t xml:space="preserve">ment of phonons that otherwise ignores the effects of the Coulomb interactions.  </w:t>
      </w:r>
      <w:r>
        <w:rPr>
          <w:rFonts w:ascii="Calibri" w:hAnsi="Calibri" w:cs="Calibri"/>
        </w:rPr>
        <w:t>Maybe I’ll work out the new g a little,</w:t>
      </w:r>
    </w:p>
    <w:p w14:paraId="0ED1E2B8" w14:textId="24F358E7" w:rsidR="009F3BD9" w:rsidRDefault="009F3BD9" w:rsidP="0055600C">
      <w:pPr>
        <w:rPr>
          <w:rFonts w:ascii="Calibri" w:hAnsi="Calibri" w:cs="Calibri"/>
        </w:rPr>
      </w:pPr>
    </w:p>
    <w:p w14:paraId="26A66844" w14:textId="54B877AA" w:rsidR="009F3BD9" w:rsidRDefault="00A04DC6" w:rsidP="0055600C">
      <w:pPr>
        <w:rPr>
          <w:rFonts w:ascii="Calibri" w:hAnsi="Calibri" w:cs="Calibri"/>
        </w:rPr>
      </w:pPr>
      <w:r w:rsidRPr="0092059D">
        <w:rPr>
          <w:rFonts w:ascii="Calibri" w:hAnsi="Calibri" w:cs="Calibri"/>
          <w:position w:val="-164"/>
        </w:rPr>
        <w:object w:dxaOrig="3780" w:dyaOrig="3400" w14:anchorId="58FAC414">
          <v:shape id="_x0000_i1047" type="#_x0000_t75" style="width:189pt;height:169.8pt" o:ole="">
            <v:imagedata r:id="rId52" o:title=""/>
          </v:shape>
          <o:OLEObject Type="Embed" ProgID="Equation.DSMT4" ShapeID="_x0000_i1047" DrawAspect="Content" ObjectID="_1747211685" r:id="rId53"/>
        </w:object>
      </w:r>
    </w:p>
    <w:p w14:paraId="54D5236C" w14:textId="0FBCD608" w:rsidR="00526254" w:rsidRDefault="00526254" w:rsidP="0055600C">
      <w:pPr>
        <w:rPr>
          <w:rFonts w:ascii="Calibri" w:hAnsi="Calibri" w:cs="Calibri"/>
        </w:rPr>
      </w:pPr>
    </w:p>
    <w:p w14:paraId="5A6BA4AE" w14:textId="429BA427" w:rsidR="00526254" w:rsidRDefault="00526254" w:rsidP="0055600C">
      <w:pPr>
        <w:rPr>
          <w:rFonts w:ascii="Calibri" w:hAnsi="Calibri" w:cs="Calibri"/>
        </w:rPr>
      </w:pPr>
      <w:r>
        <w:rPr>
          <w:rFonts w:ascii="Calibri" w:hAnsi="Calibri" w:cs="Calibri"/>
        </w:rPr>
        <w:t xml:space="preserve">So in the small q limit, we can see it’s appropriate to treat the screened potential as a delta function.  </w:t>
      </w:r>
    </w:p>
    <w:p w14:paraId="7206224B" w14:textId="77777777" w:rsidR="00C47775" w:rsidRPr="0055600C" w:rsidRDefault="00C47775" w:rsidP="0055600C">
      <w:pPr>
        <w:rPr>
          <w:rFonts w:ascii="Calibri" w:hAnsi="Calibri" w:cs="Calibri"/>
        </w:rPr>
      </w:pPr>
    </w:p>
    <w:p w14:paraId="5B5DCDEB" w14:textId="77777777" w:rsidR="00F45FE5" w:rsidRPr="00E66F0D" w:rsidRDefault="00D32A71" w:rsidP="00F45FE5">
      <w:pPr>
        <w:rPr>
          <w:rFonts w:ascii="Calibri" w:hAnsi="Calibri" w:cs="Calibri"/>
          <w:b/>
          <w:sz w:val="28"/>
          <w:szCs w:val="28"/>
        </w:rPr>
      </w:pPr>
      <w:r>
        <w:rPr>
          <w:rFonts w:ascii="Calibri" w:hAnsi="Calibri" w:cs="Calibri"/>
          <w:b/>
          <w:sz w:val="28"/>
          <w:szCs w:val="28"/>
        </w:rPr>
        <w:t>electron-electron</w:t>
      </w:r>
      <w:r w:rsidR="003C1478">
        <w:rPr>
          <w:rFonts w:ascii="Calibri" w:hAnsi="Calibri" w:cs="Calibri"/>
          <w:b/>
          <w:sz w:val="28"/>
          <w:szCs w:val="28"/>
        </w:rPr>
        <w:t xml:space="preserve"> </w:t>
      </w:r>
      <w:r w:rsidR="00F45FE5" w:rsidRPr="00E66F0D">
        <w:rPr>
          <w:rFonts w:ascii="Calibri" w:hAnsi="Calibri" w:cs="Calibri"/>
          <w:b/>
          <w:sz w:val="28"/>
          <w:szCs w:val="28"/>
        </w:rPr>
        <w:t xml:space="preserve">interaction </w:t>
      </w:r>
    </w:p>
    <w:p w14:paraId="38B197FF" w14:textId="29E33225" w:rsidR="00D32A71" w:rsidRDefault="00D32A71" w:rsidP="00F45FE5">
      <w:pPr>
        <w:rPr>
          <w:rFonts w:ascii="Calibri" w:hAnsi="Calibri" w:cs="Calibri"/>
        </w:rPr>
      </w:pPr>
      <w:r>
        <w:rPr>
          <w:rFonts w:ascii="Calibri" w:hAnsi="Calibri" w:cs="Calibri"/>
        </w:rPr>
        <w:t xml:space="preserve">Now consider the effective e-e interaction.  The effective interaction describes any generic </w:t>
      </w:r>
      <w:r w:rsidR="00997F99">
        <w:rPr>
          <w:rFonts w:ascii="Calibri" w:hAnsi="Calibri" w:cs="Calibri"/>
        </w:rPr>
        <w:t>process whereby two incoming electrons scatter off each other into different outgoing states</w:t>
      </w:r>
      <w:r w:rsidR="00A14ABF">
        <w:rPr>
          <w:rFonts w:ascii="Calibri" w:hAnsi="Calibri" w:cs="Calibri"/>
        </w:rPr>
        <w:t xml:space="preserve"> (I’m thinking that if we had a sort of partition function for this system, and we summed over all phonon states, we’d end up with a partition function purely in terms of electron states, and this effective e-e interaction we’re discussing is what would show up in the effective Hamiltonian)</w:t>
      </w:r>
      <w:r w:rsidR="00997F99">
        <w:rPr>
          <w:rFonts w:ascii="Calibri" w:hAnsi="Calibri" w:cs="Calibri"/>
        </w:rPr>
        <w:t>.  We can write it generically as the sum of two contributions</w:t>
      </w:r>
      <w:r w:rsidR="002A7C43">
        <w:rPr>
          <w:rFonts w:ascii="Calibri" w:hAnsi="Calibri" w:cs="Calibri"/>
        </w:rPr>
        <w:t xml:space="preserve"> (leaving out some possible diagrams though)</w:t>
      </w:r>
      <w:r w:rsidR="00997F99">
        <w:rPr>
          <w:rFonts w:ascii="Calibri" w:hAnsi="Calibri" w:cs="Calibri"/>
        </w:rPr>
        <w:t xml:space="preserve">: </w:t>
      </w:r>
    </w:p>
    <w:p w14:paraId="1020F37F" w14:textId="77777777" w:rsidR="00D32A71" w:rsidRDefault="00D32A71" w:rsidP="00F45FE5">
      <w:pPr>
        <w:rPr>
          <w:rFonts w:ascii="Calibri" w:hAnsi="Calibri" w:cs="Calibri"/>
        </w:rPr>
      </w:pPr>
    </w:p>
    <w:p w14:paraId="5B2A0B27" w14:textId="77777777" w:rsidR="00997F99" w:rsidRDefault="00C2711C" w:rsidP="00F45FE5">
      <w:pPr>
        <w:rPr>
          <w:rFonts w:ascii="Calibri" w:hAnsi="Calibri" w:cs="Calibri"/>
        </w:rPr>
      </w:pPr>
      <w:r>
        <w:rPr>
          <w:rFonts w:ascii="Calibri" w:hAnsi="Calibri" w:cs="Calibri"/>
        </w:rPr>
        <w:object w:dxaOrig="6925" w:dyaOrig="1332" w14:anchorId="450354DC">
          <v:shape id="_x0000_i1048" type="#_x0000_t75" style="width:399pt;height:76.2pt" o:ole="">
            <v:imagedata r:id="rId54" o:title=""/>
          </v:shape>
          <o:OLEObject Type="Embed" ProgID="PBrush" ShapeID="_x0000_i1048" DrawAspect="Content" ObjectID="_1747211686" r:id="rId55"/>
        </w:object>
      </w:r>
    </w:p>
    <w:p w14:paraId="76FAC3F6" w14:textId="77777777" w:rsidR="00997F99" w:rsidRDefault="00997F99" w:rsidP="00F45FE5">
      <w:pPr>
        <w:rPr>
          <w:rFonts w:ascii="Calibri" w:hAnsi="Calibri" w:cs="Calibri"/>
        </w:rPr>
      </w:pPr>
    </w:p>
    <w:p w14:paraId="6B6CA7DB" w14:textId="308B97BF" w:rsidR="00997F99" w:rsidRDefault="00C2711C" w:rsidP="00F45FE5">
      <w:pPr>
        <w:rPr>
          <w:rFonts w:ascii="Calibri" w:hAnsi="Calibri" w:cs="Calibri"/>
        </w:rPr>
      </w:pPr>
      <w:r>
        <w:rPr>
          <w:rFonts w:ascii="Calibri" w:hAnsi="Calibri" w:cs="Calibri"/>
        </w:rPr>
        <w:t xml:space="preserve">Note these vertex corrections are the same as the ones above in the e-ph interaction.  </w:t>
      </w:r>
      <w:r w:rsidR="00333420">
        <w:rPr>
          <w:rFonts w:ascii="Calibri" w:hAnsi="Calibri" w:cs="Calibri"/>
        </w:rPr>
        <w:t xml:space="preserve">The double straight line (also bold line above) is the exact phonon GF.  </w:t>
      </w:r>
      <w:r w:rsidR="002A7C43">
        <w:rPr>
          <w:rFonts w:ascii="Calibri" w:hAnsi="Calibri" w:cs="Calibri"/>
        </w:rPr>
        <w:t>The double wavy line is:</w:t>
      </w:r>
    </w:p>
    <w:p w14:paraId="427063CF" w14:textId="77777777" w:rsidR="00D32A71" w:rsidRDefault="00D32A71" w:rsidP="00F45FE5">
      <w:pPr>
        <w:rPr>
          <w:rFonts w:ascii="Calibri" w:hAnsi="Calibri" w:cs="Calibri"/>
        </w:rPr>
      </w:pPr>
    </w:p>
    <w:p w14:paraId="6CB1E1BA" w14:textId="77777777" w:rsidR="00D32A71" w:rsidRDefault="00EB1063" w:rsidP="00F45FE5">
      <w:pPr>
        <w:rPr>
          <w:rFonts w:ascii="Calibri" w:hAnsi="Calibri" w:cs="Calibri"/>
        </w:rPr>
      </w:pPr>
      <w:r>
        <w:rPr>
          <w:rFonts w:ascii="Calibri" w:hAnsi="Calibri" w:cs="Calibri"/>
        </w:rPr>
        <w:object w:dxaOrig="8317" w:dyaOrig="1224" w14:anchorId="2BDB596F">
          <v:shape id="_x0000_i1049" type="#_x0000_t75" style="width:460.2pt;height:67.8pt" o:ole="">
            <v:imagedata r:id="rId56" o:title="" cropleft="-712f" cropright="712f"/>
          </v:shape>
          <o:OLEObject Type="Embed" ProgID="PBrush" ShapeID="_x0000_i1049" DrawAspect="Content" ObjectID="_1747211687" r:id="rId57"/>
        </w:object>
      </w:r>
    </w:p>
    <w:p w14:paraId="7F2D7B20" w14:textId="77777777" w:rsidR="00907A28" w:rsidRDefault="00907A28" w:rsidP="00F45FE5">
      <w:pPr>
        <w:rPr>
          <w:rFonts w:ascii="Calibri" w:hAnsi="Calibri" w:cs="Calibri"/>
        </w:rPr>
      </w:pPr>
    </w:p>
    <w:p w14:paraId="0ED983D2" w14:textId="77777777" w:rsidR="00D32A71" w:rsidRDefault="00880D4D" w:rsidP="00F45FE5">
      <w:pPr>
        <w:rPr>
          <w:rFonts w:ascii="Calibri" w:hAnsi="Calibri" w:cs="Calibri"/>
        </w:rPr>
      </w:pPr>
      <w:r>
        <w:rPr>
          <w:rFonts w:ascii="Calibri" w:hAnsi="Calibri" w:cs="Calibri"/>
        </w:rPr>
        <w:t>where</w:t>
      </w:r>
      <w:r w:rsidR="00907A28">
        <w:rPr>
          <w:rFonts w:ascii="Calibri" w:hAnsi="Calibri" w:cs="Calibri"/>
        </w:rPr>
        <w:t xml:space="preserve"> that guy is the irreducible two-point function, Π</w:t>
      </w:r>
      <w:r w:rsidR="00907A28">
        <w:rPr>
          <w:rFonts w:ascii="Calibri" w:hAnsi="Calibri" w:cs="Calibri"/>
        </w:rPr>
        <w:softHyphen/>
      </w:r>
      <w:r w:rsidR="00907A28">
        <w:rPr>
          <w:rFonts w:ascii="Calibri" w:hAnsi="Calibri" w:cs="Calibri"/>
          <w:vertAlign w:val="subscript"/>
        </w:rPr>
        <w:t>irr</w:t>
      </w:r>
      <w:r w:rsidR="00907A28">
        <w:rPr>
          <w:rFonts w:ascii="Calibri" w:hAnsi="Calibri" w:cs="Calibri"/>
          <w:vertAlign w:val="superscript"/>
        </w:rPr>
        <w:t>C*</w:t>
      </w:r>
      <w:r w:rsidR="00907A28">
        <w:rPr>
          <w:rFonts w:ascii="Calibri" w:hAnsi="Calibri" w:cs="Calibri"/>
        </w:rPr>
        <w:t>(q,iν</w:t>
      </w:r>
      <w:r w:rsidR="00907A28">
        <w:rPr>
          <w:rFonts w:ascii="Calibri" w:hAnsi="Calibri" w:cs="Calibri"/>
          <w:vertAlign w:val="subscript"/>
        </w:rPr>
        <w:t>n</w:t>
      </w:r>
      <w:r w:rsidR="00907A28">
        <w:rPr>
          <w:rFonts w:ascii="Calibri" w:hAnsi="Calibri" w:cs="Calibri"/>
        </w:rPr>
        <w:t>), which can also be written in terms of a vertex function, Γ</w:t>
      </w:r>
      <w:r w:rsidR="00F31C05">
        <w:rPr>
          <w:rFonts w:ascii="Calibri" w:hAnsi="Calibri" w:cs="Calibri"/>
        </w:rPr>
        <w:t>(</w:t>
      </w:r>
      <w:r w:rsidR="00DF45F6">
        <w:rPr>
          <w:rFonts w:ascii="Calibri" w:hAnsi="Calibri" w:cs="Calibri"/>
        </w:rPr>
        <w:t>k</w:t>
      </w:r>
      <w:r w:rsidR="00F31C05">
        <w:rPr>
          <w:rFonts w:ascii="Calibri" w:hAnsi="Calibri" w:cs="Calibri"/>
        </w:rPr>
        <w:t>,i</w:t>
      </w:r>
      <w:r w:rsidR="00DF45F6">
        <w:rPr>
          <w:rFonts w:ascii="Calibri" w:hAnsi="Calibri" w:cs="Calibri"/>
        </w:rPr>
        <w:t>ω</w:t>
      </w:r>
      <w:r w:rsidR="00DF45F6">
        <w:rPr>
          <w:rFonts w:ascii="Calibri" w:hAnsi="Calibri" w:cs="Calibri"/>
          <w:vertAlign w:val="subscript"/>
        </w:rPr>
        <w:t>m</w:t>
      </w:r>
      <w:r w:rsidR="00F31C05">
        <w:rPr>
          <w:rFonts w:ascii="Calibri" w:hAnsi="Calibri" w:cs="Calibri"/>
        </w:rPr>
        <w:t>;k+q,iω</w:t>
      </w:r>
      <w:r w:rsidR="00F31C05">
        <w:rPr>
          <w:rFonts w:ascii="Calibri" w:hAnsi="Calibri" w:cs="Calibri"/>
          <w:vertAlign w:val="subscript"/>
        </w:rPr>
        <w:t>m</w:t>
      </w:r>
      <w:r w:rsidR="00F31C05">
        <w:rPr>
          <w:rFonts w:ascii="Calibri" w:hAnsi="Calibri" w:cs="Calibri"/>
        </w:rPr>
        <w:t>+iν</w:t>
      </w:r>
      <w:r w:rsidR="00F31C05">
        <w:rPr>
          <w:rFonts w:ascii="Calibri" w:hAnsi="Calibri" w:cs="Calibri"/>
          <w:vertAlign w:val="subscript"/>
        </w:rPr>
        <w:t>n</w:t>
      </w:r>
      <w:r w:rsidR="00F31C05">
        <w:rPr>
          <w:rFonts w:ascii="Calibri" w:hAnsi="Calibri" w:cs="Calibri"/>
        </w:rPr>
        <w:t>)</w:t>
      </w:r>
      <w:r w:rsidR="00DF45F6">
        <w:rPr>
          <w:rFonts w:ascii="Calibri" w:hAnsi="Calibri" w:cs="Calibri"/>
        </w:rPr>
        <w:t xml:space="preserve"> (momenta/energy going against arrows)</w:t>
      </w:r>
    </w:p>
    <w:p w14:paraId="49A2D93E" w14:textId="77777777" w:rsidR="00880D4D" w:rsidRDefault="00880D4D" w:rsidP="00F45FE5">
      <w:pPr>
        <w:rPr>
          <w:rFonts w:ascii="Calibri" w:hAnsi="Calibri" w:cs="Calibri"/>
        </w:rPr>
      </w:pPr>
    </w:p>
    <w:p w14:paraId="07750415" w14:textId="77777777" w:rsidR="00880D4D" w:rsidRDefault="00EB1063" w:rsidP="00F45FE5">
      <w:pPr>
        <w:rPr>
          <w:rFonts w:ascii="Calibri" w:hAnsi="Calibri" w:cs="Calibri"/>
        </w:rPr>
      </w:pPr>
      <w:r>
        <w:rPr>
          <w:rFonts w:ascii="Calibri" w:hAnsi="Calibri" w:cs="Calibri"/>
        </w:rPr>
        <w:object w:dxaOrig="5736" w:dyaOrig="2052" w14:anchorId="1902C52D">
          <v:shape id="_x0000_i1050" type="#_x0000_t75" style="width:271.2pt;height:117.6pt" o:ole="">
            <v:imagedata r:id="rId58" o:title="" croptop="130f" cropbottom="4051f" cropleft="483f" cropright="13949f"/>
          </v:shape>
          <o:OLEObject Type="Embed" ProgID="PBrush" ShapeID="_x0000_i1050" DrawAspect="Content" ObjectID="_1747211688" r:id="rId59"/>
        </w:object>
      </w:r>
    </w:p>
    <w:p w14:paraId="2F2A43F7" w14:textId="77777777" w:rsidR="00F31C05" w:rsidRDefault="00F31C05" w:rsidP="00F45FE5">
      <w:pPr>
        <w:rPr>
          <w:rFonts w:ascii="Calibri" w:hAnsi="Calibri" w:cs="Calibri"/>
        </w:rPr>
      </w:pPr>
    </w:p>
    <w:p w14:paraId="037E2643" w14:textId="77777777" w:rsidR="009C6407" w:rsidRDefault="009C6407" w:rsidP="009C6407">
      <w:pPr>
        <w:rPr>
          <w:rFonts w:ascii="Calibri" w:hAnsi="Calibri" w:cs="Calibri"/>
        </w:rPr>
      </w:pPr>
      <w:r>
        <w:rPr>
          <w:rFonts w:ascii="Calibri" w:hAnsi="Calibri" w:cs="Calibri"/>
        </w:rPr>
        <w:t>Written out, we have:</w:t>
      </w:r>
    </w:p>
    <w:p w14:paraId="198E8F6A" w14:textId="77777777" w:rsidR="009C6407" w:rsidRDefault="009C6407" w:rsidP="009C6407">
      <w:pPr>
        <w:rPr>
          <w:rFonts w:ascii="Calibri" w:hAnsi="Calibri" w:cs="Calibri"/>
        </w:rPr>
      </w:pPr>
    </w:p>
    <w:p w14:paraId="0D209C65" w14:textId="77777777" w:rsidR="009C6407" w:rsidRDefault="009C6407" w:rsidP="009C6407">
      <w:pPr>
        <w:rPr>
          <w:rFonts w:ascii="Calibri" w:hAnsi="Calibri" w:cs="Calibri"/>
        </w:rPr>
      </w:pPr>
      <w:r w:rsidRPr="009C6407">
        <w:rPr>
          <w:rFonts w:ascii="Calibri" w:hAnsi="Calibri" w:cs="Calibri"/>
          <w:position w:val="-32"/>
        </w:rPr>
        <w:object w:dxaOrig="7479" w:dyaOrig="700" w14:anchorId="1A531EA0">
          <v:shape id="_x0000_i1051" type="#_x0000_t75" style="width:373.8pt;height:35.4pt" o:ole="">
            <v:imagedata r:id="rId60" o:title=""/>
          </v:shape>
          <o:OLEObject Type="Embed" ProgID="Equation.DSMT4" ShapeID="_x0000_i1051" DrawAspect="Content" ObjectID="_1747211689" r:id="rId61"/>
        </w:object>
      </w:r>
    </w:p>
    <w:p w14:paraId="371C7BB9" w14:textId="77777777" w:rsidR="009C6407" w:rsidRDefault="009C6407" w:rsidP="009C6407">
      <w:pPr>
        <w:rPr>
          <w:rFonts w:ascii="Calibri" w:hAnsi="Calibri" w:cs="Calibri"/>
        </w:rPr>
      </w:pPr>
    </w:p>
    <w:p w14:paraId="5AC3486A" w14:textId="77777777" w:rsidR="009C6407" w:rsidRPr="00560B7D" w:rsidRDefault="009C6407" w:rsidP="009C6407">
      <w:pPr>
        <w:rPr>
          <w:rFonts w:ascii="Calibri" w:hAnsi="Calibri" w:cs="Calibri"/>
        </w:rPr>
      </w:pPr>
      <w:r>
        <w:rPr>
          <w:rFonts w:ascii="Calibri" w:hAnsi="Calibri" w:cs="Calibri"/>
        </w:rPr>
        <w:t>But he calls this simply,</w:t>
      </w:r>
    </w:p>
    <w:p w14:paraId="10BDED0B" w14:textId="77777777" w:rsidR="009C6407" w:rsidRPr="00560B7D" w:rsidRDefault="009C6407" w:rsidP="009C6407">
      <w:pPr>
        <w:rPr>
          <w:rFonts w:ascii="Calibri" w:hAnsi="Calibri" w:cs="Calibri"/>
        </w:rPr>
      </w:pPr>
    </w:p>
    <w:p w14:paraId="613B6D00" w14:textId="77777777" w:rsidR="009C6407" w:rsidRPr="00560B7D" w:rsidRDefault="009C6407" w:rsidP="009C6407">
      <w:pPr>
        <w:rPr>
          <w:rFonts w:ascii="Calibri" w:hAnsi="Calibri" w:cs="Calibri"/>
        </w:rPr>
      </w:pPr>
      <w:r w:rsidRPr="009C6407">
        <w:rPr>
          <w:rFonts w:ascii="Calibri" w:hAnsi="Calibri" w:cs="Calibri"/>
          <w:position w:val="-14"/>
        </w:rPr>
        <w:object w:dxaOrig="3580" w:dyaOrig="400" w14:anchorId="01CA9A59">
          <v:shape id="_x0000_i1052" type="#_x0000_t75" style="width:178.8pt;height:20.4pt" o:ole="">
            <v:imagedata r:id="rId62" o:title=""/>
          </v:shape>
          <o:OLEObject Type="Embed" ProgID="Equation.DSMT4" ShapeID="_x0000_i1052" DrawAspect="Content" ObjectID="_1747211690" r:id="rId63"/>
        </w:object>
      </w:r>
    </w:p>
    <w:p w14:paraId="3FD18712" w14:textId="77777777" w:rsidR="009C6407" w:rsidRPr="00560B7D" w:rsidRDefault="009C6407" w:rsidP="009C6407">
      <w:pPr>
        <w:rPr>
          <w:rFonts w:ascii="Calibri" w:hAnsi="Calibri" w:cs="Calibri"/>
        </w:rPr>
      </w:pPr>
    </w:p>
    <w:p w14:paraId="643790DC" w14:textId="77777777" w:rsidR="00FC1D93" w:rsidRDefault="009C6407" w:rsidP="009C6407">
      <w:pPr>
        <w:rPr>
          <w:rFonts w:ascii="Calibri" w:hAnsi="Calibri" w:cs="Calibri"/>
        </w:rPr>
      </w:pPr>
      <w:r>
        <w:rPr>
          <w:rFonts w:ascii="Calibri" w:hAnsi="Calibri" w:cs="Calibri"/>
        </w:rPr>
        <w:t>Looks like this is just a definition, because Γ does not decouple</w:t>
      </w:r>
      <w:r w:rsidR="00EB1063">
        <w:rPr>
          <w:rFonts w:ascii="Calibri" w:hAnsi="Calibri" w:cs="Calibri"/>
        </w:rPr>
        <w:t>.  Sometimes we may presume Γ doesn’t depend on k or iω</w:t>
      </w:r>
      <w:r w:rsidR="00EB1063">
        <w:rPr>
          <w:rFonts w:ascii="Calibri" w:hAnsi="Calibri" w:cs="Calibri"/>
          <w:vertAlign w:val="subscript"/>
        </w:rPr>
        <w:t>m</w:t>
      </w:r>
      <w:r w:rsidR="00EB1063">
        <w:rPr>
          <w:rFonts w:ascii="Calibri" w:hAnsi="Calibri" w:cs="Calibri"/>
        </w:rPr>
        <w:t>, in which case it could be identified with Λ(q,iν</w:t>
      </w:r>
      <w:r w:rsidR="00EB1063">
        <w:rPr>
          <w:rFonts w:ascii="Calibri" w:hAnsi="Calibri" w:cs="Calibri"/>
        </w:rPr>
        <w:softHyphen/>
      </w:r>
      <w:r w:rsidR="00EB1063" w:rsidRPr="00EB1063">
        <w:rPr>
          <w:rFonts w:ascii="Calibri" w:hAnsi="Calibri" w:cs="Calibri"/>
          <w:vertAlign w:val="subscript"/>
        </w:rPr>
        <w:t>n</w:t>
      </w:r>
      <w:r w:rsidR="00EB1063">
        <w:rPr>
          <w:rFonts w:ascii="Calibri" w:hAnsi="Calibri" w:cs="Calibri"/>
        </w:rPr>
        <w:t>).  Anyway, we’ll note that Γ (or Λ) is the same term as resides on the vertices of the interaction.  So altogether, we’d have:</w:t>
      </w:r>
    </w:p>
    <w:p w14:paraId="6B8AB6DA" w14:textId="77777777" w:rsidR="004055D4" w:rsidRPr="00560B7D" w:rsidRDefault="004055D4" w:rsidP="004055D4">
      <w:pPr>
        <w:rPr>
          <w:rFonts w:ascii="Calibri" w:hAnsi="Calibri" w:cs="Calibri"/>
        </w:rPr>
      </w:pPr>
    </w:p>
    <w:p w14:paraId="4395BADD" w14:textId="77777777" w:rsidR="004055D4" w:rsidRDefault="00CF209B" w:rsidP="004055D4">
      <w:pPr>
        <w:rPr>
          <w:rFonts w:ascii="Calibri" w:hAnsi="Calibri" w:cs="Calibri"/>
        </w:rPr>
      </w:pPr>
      <w:r w:rsidRPr="004055D4">
        <w:rPr>
          <w:rFonts w:ascii="Calibri" w:hAnsi="Calibri" w:cs="Calibri"/>
          <w:position w:val="-104"/>
        </w:rPr>
        <w:object w:dxaOrig="4640" w:dyaOrig="2079" w14:anchorId="549000FA">
          <v:shape id="_x0000_i1053" type="#_x0000_t75" style="width:231.6pt;height:104.4pt" o:ole="">
            <v:imagedata r:id="rId64" o:title=""/>
          </v:shape>
          <o:OLEObject Type="Embed" ProgID="Equation.DSMT4" ShapeID="_x0000_i1053" DrawAspect="Content" ObjectID="_1747211691" r:id="rId65"/>
        </w:object>
      </w:r>
    </w:p>
    <w:p w14:paraId="622E78E4" w14:textId="77777777" w:rsidR="004055D4" w:rsidRDefault="004055D4" w:rsidP="004055D4">
      <w:pPr>
        <w:rPr>
          <w:rFonts w:ascii="Calibri" w:hAnsi="Calibri" w:cs="Calibri"/>
        </w:rPr>
      </w:pPr>
    </w:p>
    <w:p w14:paraId="2BE09D0B" w14:textId="77777777" w:rsidR="004055D4" w:rsidRDefault="004055D4" w:rsidP="004055D4">
      <w:pPr>
        <w:rPr>
          <w:rFonts w:ascii="Calibri" w:hAnsi="Calibri" w:cs="Calibri"/>
        </w:rPr>
      </w:pPr>
      <w:r>
        <w:rPr>
          <w:rFonts w:ascii="Calibri" w:hAnsi="Calibri" w:cs="Calibri"/>
        </w:rPr>
        <w:t>If we drop the vertex corrections, which would be equivalent to using the RPA approximation of Π</w:t>
      </w:r>
      <w:r>
        <w:rPr>
          <w:rFonts w:ascii="Calibri" w:hAnsi="Calibri" w:cs="Calibri"/>
          <w:vertAlign w:val="subscript"/>
        </w:rPr>
        <w:t>irr</w:t>
      </w:r>
      <w:r>
        <w:rPr>
          <w:rFonts w:ascii="Calibri" w:hAnsi="Calibri" w:cs="Calibri"/>
          <w:vertAlign w:val="superscript"/>
        </w:rPr>
        <w:t>C*</w:t>
      </w:r>
      <w:r>
        <w:rPr>
          <w:rFonts w:ascii="Calibri" w:hAnsi="Calibri" w:cs="Calibri"/>
        </w:rPr>
        <w:t>(q,iν</w:t>
      </w:r>
      <w:r>
        <w:rPr>
          <w:rFonts w:ascii="Calibri" w:hAnsi="Calibri" w:cs="Calibri"/>
          <w:vertAlign w:val="subscript"/>
        </w:rPr>
        <w:t>n</w:t>
      </w:r>
      <w:r>
        <w:rPr>
          <w:rFonts w:ascii="Calibri" w:hAnsi="Calibri" w:cs="Calibri"/>
        </w:rPr>
        <w:t>), we’d just have the more familiar:</w:t>
      </w:r>
    </w:p>
    <w:p w14:paraId="62F57D25" w14:textId="77777777" w:rsidR="004055D4" w:rsidRDefault="004055D4" w:rsidP="004055D4">
      <w:pPr>
        <w:rPr>
          <w:rFonts w:ascii="Calibri" w:hAnsi="Calibri" w:cs="Calibri"/>
        </w:rPr>
      </w:pPr>
    </w:p>
    <w:p w14:paraId="7ECEDF96" w14:textId="77777777" w:rsidR="004055D4" w:rsidRPr="004055D4" w:rsidRDefault="00CF209B" w:rsidP="004055D4">
      <w:pPr>
        <w:rPr>
          <w:rFonts w:ascii="Calibri" w:hAnsi="Calibri" w:cs="Calibri"/>
        </w:rPr>
      </w:pPr>
      <w:r w:rsidRPr="004055D4">
        <w:rPr>
          <w:rFonts w:ascii="Calibri" w:hAnsi="Calibri" w:cs="Calibri"/>
          <w:position w:val="-30"/>
        </w:rPr>
        <w:object w:dxaOrig="2240" w:dyaOrig="680" w14:anchorId="33825CF3">
          <v:shape id="_x0000_i1054" type="#_x0000_t75" style="width:111.6pt;height:34.2pt" o:ole="">
            <v:imagedata r:id="rId66" o:title=""/>
          </v:shape>
          <o:OLEObject Type="Embed" ProgID="Equation.DSMT4" ShapeID="_x0000_i1054" DrawAspect="Content" ObjectID="_1747211692" r:id="rId67"/>
        </w:object>
      </w:r>
    </w:p>
    <w:p w14:paraId="616473F4" w14:textId="77777777" w:rsidR="00F45FE5" w:rsidRDefault="00F45FE5" w:rsidP="00F45FE5">
      <w:pPr>
        <w:rPr>
          <w:rFonts w:ascii="Calibri" w:hAnsi="Calibri" w:cs="Calibri"/>
        </w:rPr>
      </w:pPr>
    </w:p>
    <w:p w14:paraId="65C13839" w14:textId="7EEE1943" w:rsidR="00F45FE5" w:rsidRDefault="004055D4" w:rsidP="00F45FE5">
      <w:pPr>
        <w:rPr>
          <w:rFonts w:ascii="Calibri" w:hAnsi="Calibri" w:cs="Calibri"/>
        </w:rPr>
      </w:pPr>
      <w:r>
        <w:rPr>
          <w:rFonts w:ascii="Calibri" w:hAnsi="Calibri" w:cs="Calibri"/>
        </w:rPr>
        <w:t xml:space="preserve">Now let’s consider the second diagram in </w:t>
      </w:r>
      <m:oMath>
        <m:acc>
          <m:accPr>
            <m:chr m:val="̃"/>
            <m:ctrlPr>
              <w:rPr>
                <w:rFonts w:ascii="Cambria Math" w:hAnsi="Cambria Math" w:cs="Calibri"/>
                <w:i/>
              </w:rPr>
            </m:ctrlPr>
          </m:accPr>
          <m:e>
            <m:r>
              <w:rPr>
                <w:rFonts w:ascii="Cambria Math" w:hAnsi="Cambria Math" w:cs="Calibri"/>
              </w:rPr>
              <m:t>V</m:t>
            </m:r>
          </m:e>
        </m:acc>
      </m:oMath>
      <w:r w:rsidR="005D159F">
        <w:rPr>
          <w:rFonts w:ascii="Calibri" w:hAnsi="Calibri" w:cs="Calibri"/>
        </w:rPr>
        <w:t xml:space="preserve"> (need to use results of </w:t>
      </w:r>
      <w:r w:rsidR="00B33883">
        <w:rPr>
          <w:rFonts w:ascii="Calibri" w:hAnsi="Calibri" w:cs="Calibri"/>
        </w:rPr>
        <w:t>phonon excitations</w:t>
      </w:r>
      <w:r w:rsidR="005D159F">
        <w:rPr>
          <w:rFonts w:ascii="Calibri" w:hAnsi="Calibri" w:cs="Calibri"/>
        </w:rPr>
        <w:t xml:space="preserve"> file for D</w:t>
      </w:r>
      <w:r w:rsidR="005D159F">
        <w:rPr>
          <w:rFonts w:ascii="Calibri" w:hAnsi="Calibri" w:cs="Calibri"/>
          <w:vertAlign w:val="superscript"/>
        </w:rPr>
        <w:t>C*</w:t>
      </w:r>
      <w:r w:rsidR="005D159F">
        <w:rPr>
          <w:rFonts w:ascii="Calibri" w:hAnsi="Calibri" w:cs="Calibri"/>
        </w:rPr>
        <w:t>)</w:t>
      </w:r>
      <w:r>
        <w:rPr>
          <w:rFonts w:ascii="Calibri" w:hAnsi="Calibri" w:cs="Calibri"/>
        </w:rPr>
        <w:t xml:space="preserve">  </w:t>
      </w:r>
      <w:r w:rsidR="005D159F">
        <w:rPr>
          <w:rFonts w:ascii="Calibri" w:hAnsi="Calibri" w:cs="Calibri"/>
        </w:rPr>
        <w:t>Borrowing,</w:t>
      </w:r>
    </w:p>
    <w:p w14:paraId="4096C1B7" w14:textId="77777777" w:rsidR="005D159F" w:rsidRDefault="005D159F" w:rsidP="00F45FE5">
      <w:pPr>
        <w:rPr>
          <w:rFonts w:ascii="Calibri" w:hAnsi="Calibri" w:cs="Calibri"/>
        </w:rPr>
      </w:pPr>
    </w:p>
    <w:p w14:paraId="72926F9B" w14:textId="77777777" w:rsidR="005D159F" w:rsidRDefault="00CF209B" w:rsidP="00F45FE5">
      <w:r w:rsidRPr="00CF209B">
        <w:rPr>
          <w:position w:val="-36"/>
        </w:rPr>
        <w:object w:dxaOrig="5160" w:dyaOrig="780" w14:anchorId="2B34B6DD">
          <v:shape id="_x0000_i1055" type="#_x0000_t75" style="width:258pt;height:39pt" o:ole="">
            <v:imagedata r:id="rId68" o:title=""/>
          </v:shape>
          <o:OLEObject Type="Embed" ProgID="Equation.DSMT4" ShapeID="_x0000_i1055" DrawAspect="Content" ObjectID="_1747211693" r:id="rId69"/>
        </w:object>
      </w:r>
    </w:p>
    <w:p w14:paraId="76D07D40" w14:textId="77777777" w:rsidR="005D159F" w:rsidRDefault="005D159F" w:rsidP="00F45FE5">
      <w:pPr>
        <w:rPr>
          <w:rFonts w:asciiTheme="minorHAnsi" w:hAnsiTheme="minorHAnsi" w:cstheme="minorHAnsi"/>
        </w:rPr>
      </w:pPr>
    </w:p>
    <w:p w14:paraId="3761E87A" w14:textId="2F7BA844" w:rsidR="005D159F" w:rsidRPr="005D159F" w:rsidRDefault="005D159F" w:rsidP="00F45FE5">
      <w:pPr>
        <w:rPr>
          <w:rFonts w:asciiTheme="minorHAnsi" w:hAnsiTheme="minorHAnsi" w:cstheme="minorHAnsi"/>
        </w:rPr>
      </w:pPr>
      <w:r>
        <w:rPr>
          <w:rFonts w:asciiTheme="minorHAnsi" w:hAnsiTheme="minorHAnsi" w:cstheme="minorHAnsi"/>
        </w:rPr>
        <w:t>we have</w:t>
      </w:r>
      <w:r w:rsidR="002D197E">
        <w:rPr>
          <w:rFonts w:asciiTheme="minorHAnsi" w:hAnsiTheme="minorHAnsi" w:cstheme="minorHAnsi"/>
        </w:rPr>
        <w:t xml:space="preserve"> (using the original renormalized vertex)</w:t>
      </w:r>
      <w:r>
        <w:rPr>
          <w:rFonts w:asciiTheme="minorHAnsi" w:hAnsiTheme="minorHAnsi" w:cstheme="minorHAnsi"/>
        </w:rPr>
        <w:t>,</w:t>
      </w:r>
    </w:p>
    <w:p w14:paraId="42205D46" w14:textId="77777777" w:rsidR="00F45FE5" w:rsidRPr="000F0440" w:rsidRDefault="00F45FE5" w:rsidP="00F45FE5">
      <w:pPr>
        <w:rPr>
          <w:rFonts w:ascii="Calibri" w:hAnsi="Calibri" w:cs="Calibri"/>
        </w:rPr>
      </w:pPr>
    </w:p>
    <w:p w14:paraId="6EA70ECF" w14:textId="1E4AA2DF" w:rsidR="00F45FE5" w:rsidRDefault="00CF209B" w:rsidP="00F45FE5">
      <w:pPr>
        <w:rPr>
          <w:rFonts w:ascii="Calibri" w:hAnsi="Calibri" w:cs="Calibri"/>
        </w:rPr>
      </w:pPr>
      <w:r w:rsidRPr="00CF209B">
        <w:rPr>
          <w:rFonts w:ascii="Calibri" w:hAnsi="Calibri" w:cs="Calibri"/>
          <w:position w:val="-190"/>
        </w:rPr>
        <w:object w:dxaOrig="3640" w:dyaOrig="3480" w14:anchorId="2057F4EF">
          <v:shape id="_x0000_i1056" type="#_x0000_t75" style="width:182.4pt;height:174.6pt" o:ole="">
            <v:imagedata r:id="rId70" o:title=""/>
          </v:shape>
          <o:OLEObject Type="Embed" ProgID="Equation.DSMT4" ShapeID="_x0000_i1056" DrawAspect="Content" ObjectID="_1747211694" r:id="rId71"/>
        </w:object>
      </w:r>
    </w:p>
    <w:p w14:paraId="3056F664" w14:textId="133728B5" w:rsidR="00677314" w:rsidRDefault="00677314" w:rsidP="00F45FE5">
      <w:pPr>
        <w:rPr>
          <w:rFonts w:ascii="Calibri" w:hAnsi="Calibri" w:cs="Calibri"/>
        </w:rPr>
      </w:pPr>
    </w:p>
    <w:p w14:paraId="46215B14" w14:textId="40A6314B" w:rsidR="00677314" w:rsidRDefault="00677314" w:rsidP="00F45FE5">
      <w:pPr>
        <w:rPr>
          <w:rFonts w:ascii="Calibri" w:hAnsi="Calibri" w:cs="Calibri"/>
        </w:rPr>
      </w:pPr>
      <w:r>
        <w:rPr>
          <w:rFonts w:ascii="Calibri" w:hAnsi="Calibri" w:cs="Calibri"/>
        </w:rPr>
        <w:t>where we use, from the Electron-Phonon folder/Interaction file,</w:t>
      </w:r>
    </w:p>
    <w:p w14:paraId="42BDD181" w14:textId="071B11BE" w:rsidR="00677314" w:rsidRDefault="00677314" w:rsidP="00F45FE5">
      <w:pPr>
        <w:rPr>
          <w:rFonts w:ascii="Calibri" w:hAnsi="Calibri" w:cs="Calibri"/>
        </w:rPr>
      </w:pPr>
    </w:p>
    <w:p w14:paraId="34844B44" w14:textId="1DC893E8" w:rsidR="00677314" w:rsidRPr="000F0440" w:rsidRDefault="00677314" w:rsidP="00F45FE5">
      <w:pPr>
        <w:rPr>
          <w:rFonts w:ascii="Calibri" w:hAnsi="Calibri" w:cs="Calibri"/>
        </w:rPr>
      </w:pPr>
      <w:r w:rsidRPr="00677314">
        <w:rPr>
          <w:position w:val="-34"/>
        </w:rPr>
        <w:object w:dxaOrig="7800" w:dyaOrig="760" w14:anchorId="52482DBE">
          <v:shape id="_x0000_i1057" type="#_x0000_t75" style="width:390pt;height:38.4pt" o:ole="">
            <v:imagedata r:id="rId72" o:title=""/>
          </v:shape>
          <o:OLEObject Type="Embed" ProgID="Equation.DSMT4" ShapeID="_x0000_i1057" DrawAspect="Content" ObjectID="_1747211695" r:id="rId73"/>
        </w:object>
      </w:r>
    </w:p>
    <w:p w14:paraId="19F006E0" w14:textId="77777777" w:rsidR="00F45FE5" w:rsidRDefault="00F45FE5" w:rsidP="00F45FE5">
      <w:pPr>
        <w:rPr>
          <w:rFonts w:ascii="Calibri" w:hAnsi="Calibri" w:cs="Calibri"/>
        </w:rPr>
      </w:pPr>
    </w:p>
    <w:p w14:paraId="2844739A" w14:textId="77777777" w:rsidR="005D159F" w:rsidRPr="00CF209B" w:rsidRDefault="00CF209B" w:rsidP="00F45FE5">
      <w:pPr>
        <w:rPr>
          <w:rFonts w:ascii="Calibri" w:hAnsi="Calibri" w:cs="Calibri"/>
        </w:rPr>
      </w:pPr>
      <w:r>
        <w:rPr>
          <w:rFonts w:ascii="Calibri" w:hAnsi="Calibri" w:cs="Calibri"/>
        </w:rPr>
        <w:t>Adding V</w:t>
      </w:r>
      <w:r>
        <w:rPr>
          <w:rFonts w:ascii="Calibri" w:hAnsi="Calibri" w:cs="Calibri"/>
          <w:vertAlign w:val="subscript"/>
        </w:rPr>
        <w:t>1</w:t>
      </w:r>
      <w:r>
        <w:rPr>
          <w:rFonts w:ascii="Calibri" w:hAnsi="Calibri" w:cs="Calibri"/>
        </w:rPr>
        <w:t xml:space="preserve"> and V</w:t>
      </w:r>
      <w:r>
        <w:rPr>
          <w:rFonts w:ascii="Calibri" w:hAnsi="Calibri" w:cs="Calibri"/>
          <w:vertAlign w:val="subscript"/>
        </w:rPr>
        <w:t>2</w:t>
      </w:r>
      <w:r>
        <w:rPr>
          <w:rFonts w:ascii="Calibri" w:hAnsi="Calibri" w:cs="Calibri"/>
        </w:rPr>
        <w:t xml:space="preserve"> we get:</w:t>
      </w:r>
    </w:p>
    <w:p w14:paraId="6513A592" w14:textId="77777777" w:rsidR="00F45FE5" w:rsidRPr="000F0440" w:rsidRDefault="00F45FE5" w:rsidP="00F45FE5">
      <w:pPr>
        <w:rPr>
          <w:rFonts w:ascii="Calibri" w:hAnsi="Calibri" w:cs="Calibri"/>
        </w:rPr>
      </w:pPr>
    </w:p>
    <w:p w14:paraId="3DC3CEF2" w14:textId="77777777" w:rsidR="00F45FE5" w:rsidRPr="000F0440" w:rsidRDefault="00CF209B" w:rsidP="00F45FE5">
      <w:pPr>
        <w:rPr>
          <w:rFonts w:ascii="Calibri" w:hAnsi="Calibri" w:cs="Calibri"/>
        </w:rPr>
      </w:pPr>
      <w:r w:rsidRPr="00CF209B">
        <w:rPr>
          <w:rFonts w:ascii="Calibri" w:hAnsi="Calibri" w:cs="Calibri"/>
          <w:position w:val="-112"/>
        </w:rPr>
        <w:object w:dxaOrig="3840" w:dyaOrig="2000" w14:anchorId="695C3496">
          <v:shape id="_x0000_i1058" type="#_x0000_t75" style="width:192pt;height:99.6pt" o:ole="">
            <v:imagedata r:id="rId74" o:title=""/>
          </v:shape>
          <o:OLEObject Type="Embed" ProgID="Equation.DSMT4" ShapeID="_x0000_i1058" DrawAspect="Content" ObjectID="_1747211696" r:id="rId75"/>
        </w:object>
      </w:r>
    </w:p>
    <w:p w14:paraId="1BE6EBE3" w14:textId="77777777" w:rsidR="00F45FE5" w:rsidRPr="000F0440" w:rsidRDefault="00F45FE5" w:rsidP="00F45FE5">
      <w:pPr>
        <w:rPr>
          <w:rFonts w:ascii="Calibri" w:hAnsi="Calibri" w:cs="Calibri"/>
        </w:rPr>
      </w:pPr>
    </w:p>
    <w:p w14:paraId="04F4325E" w14:textId="77777777" w:rsidR="00F45FE5" w:rsidRPr="000F0440" w:rsidRDefault="00F45FE5" w:rsidP="00F45FE5">
      <w:pPr>
        <w:rPr>
          <w:rFonts w:ascii="Calibri" w:hAnsi="Calibri" w:cs="Calibri"/>
        </w:rPr>
      </w:pPr>
      <w:r w:rsidRPr="000F0440">
        <w:rPr>
          <w:rFonts w:ascii="Calibri" w:hAnsi="Calibri" w:cs="Calibri"/>
        </w:rPr>
        <w:t>When we make the analytic continuation iν</w:t>
      </w:r>
      <w:r w:rsidRPr="000F0440">
        <w:rPr>
          <w:rFonts w:ascii="Calibri" w:hAnsi="Calibri" w:cs="Calibri"/>
          <w:vertAlign w:val="subscript"/>
        </w:rPr>
        <w:t>n</w:t>
      </w:r>
      <w:r w:rsidRPr="000F0440">
        <w:rPr>
          <w:rFonts w:ascii="Calibri" w:hAnsi="Calibri" w:cs="Calibri"/>
          <w:vertAlign w:val="subscript"/>
        </w:rPr>
        <w:softHyphen/>
      </w:r>
      <w:r w:rsidRPr="000F0440">
        <w:rPr>
          <w:rFonts w:ascii="Calibri" w:hAnsi="Calibri" w:cs="Calibri"/>
        </w:rPr>
        <w:t xml:space="preserve"> → ω + iη, we obtain,</w:t>
      </w:r>
    </w:p>
    <w:p w14:paraId="273CFDE4" w14:textId="77777777" w:rsidR="00F45FE5" w:rsidRPr="000F0440" w:rsidRDefault="00F45FE5" w:rsidP="00F45FE5">
      <w:pPr>
        <w:rPr>
          <w:rFonts w:ascii="Calibri" w:hAnsi="Calibri" w:cs="Calibri"/>
        </w:rPr>
      </w:pPr>
    </w:p>
    <w:p w14:paraId="69E4E114" w14:textId="77777777" w:rsidR="00F45FE5" w:rsidRPr="000F0440" w:rsidRDefault="008B0F4D" w:rsidP="00F45FE5">
      <w:pPr>
        <w:rPr>
          <w:rFonts w:ascii="Calibri" w:hAnsi="Calibri" w:cs="Calibri"/>
        </w:rPr>
      </w:pPr>
      <w:r w:rsidRPr="00CF209B">
        <w:rPr>
          <w:rFonts w:ascii="Calibri" w:hAnsi="Calibri" w:cs="Calibri"/>
          <w:position w:val="-34"/>
        </w:rPr>
        <w:object w:dxaOrig="3620" w:dyaOrig="760" w14:anchorId="115A4E70">
          <v:shape id="_x0000_i1059" type="#_x0000_t75" style="width:180.6pt;height:37.8pt" o:ole="" filled="t" fillcolor="#cfc">
            <v:imagedata r:id="rId76" o:title=""/>
          </v:shape>
          <o:OLEObject Type="Embed" ProgID="Equation.DSMT4" ShapeID="_x0000_i1059" DrawAspect="Content" ObjectID="_1747211697" r:id="rId77"/>
        </w:object>
      </w:r>
    </w:p>
    <w:p w14:paraId="0C9BA086" w14:textId="77777777" w:rsidR="00F45FE5" w:rsidRPr="000F0440" w:rsidRDefault="00F45FE5" w:rsidP="00F45FE5">
      <w:pPr>
        <w:rPr>
          <w:rFonts w:ascii="Calibri" w:hAnsi="Calibri" w:cs="Calibri"/>
        </w:rPr>
      </w:pPr>
    </w:p>
    <w:p w14:paraId="4969E981" w14:textId="77777777" w:rsidR="005D6298" w:rsidRDefault="00F45FE5" w:rsidP="00580153">
      <w:pPr>
        <w:rPr>
          <w:rFonts w:ascii="Calibri" w:hAnsi="Calibri" w:cs="Calibri"/>
        </w:rPr>
      </w:pPr>
      <w:r w:rsidRPr="000F0440">
        <w:rPr>
          <w:rFonts w:ascii="Calibri" w:hAnsi="Calibri" w:cs="Calibri"/>
        </w:rPr>
        <w:t>Since ε</w:t>
      </w:r>
      <w:r w:rsidRPr="000F0440">
        <w:rPr>
          <w:rFonts w:ascii="Calibri" w:hAnsi="Calibri" w:cs="Calibri"/>
          <w:vertAlign w:val="subscript"/>
        </w:rPr>
        <w:t>RPA</w:t>
      </w:r>
      <w:r w:rsidRPr="000F0440">
        <w:rPr>
          <w:rFonts w:ascii="Calibri" w:hAnsi="Calibri" w:cs="Calibri"/>
        </w:rPr>
        <w:t xml:space="preserve">(q,ω) </w:t>
      </w:r>
      <w:r w:rsidRPr="000F0440">
        <w:rPr>
          <w:rFonts w:ascii="Calibri" w:hAnsi="Calibri" w:cs="Calibri"/>
        </w:rPr>
        <w:object w:dxaOrig="200" w:dyaOrig="200" w14:anchorId="507FE066">
          <v:shape id="_x0000_i1060" type="#_x0000_t75" style="width:10.2pt;height:10.2pt" o:ole="">
            <v:imagedata r:id="rId78" o:title=""/>
          </v:shape>
          <o:OLEObject Type="Embed" ProgID="Equation.DSMT4" ShapeID="_x0000_i1060" DrawAspect="Content" ObjectID="_1747211698" r:id="rId79"/>
        </w:object>
      </w:r>
      <w:r w:rsidRPr="000F0440">
        <w:rPr>
          <w:rFonts w:ascii="Calibri" w:hAnsi="Calibri" w:cs="Calibri"/>
        </w:rPr>
        <w:t xml:space="preserve"> ε</w:t>
      </w:r>
      <w:r w:rsidRPr="000F0440">
        <w:rPr>
          <w:rFonts w:ascii="Calibri" w:hAnsi="Calibri" w:cs="Calibri"/>
          <w:vertAlign w:val="subscript"/>
        </w:rPr>
        <w:t>RPA</w:t>
      </w:r>
      <w:r w:rsidRPr="000F0440">
        <w:rPr>
          <w:rFonts w:ascii="Calibri" w:hAnsi="Calibri" w:cs="Calibri"/>
        </w:rPr>
        <w:t>(q,0) on the characteristic frequency scale of the phonons we see that V</w:t>
      </w:r>
      <w:r w:rsidRPr="000F0440">
        <w:rPr>
          <w:rFonts w:ascii="Calibri" w:hAnsi="Calibri" w:cs="Calibri"/>
          <w:vertAlign w:val="subscript"/>
        </w:rPr>
        <w:t>eff</w:t>
      </w:r>
      <w:r w:rsidRPr="000F0440">
        <w:rPr>
          <w:rFonts w:ascii="Calibri" w:hAnsi="Calibri" w:cs="Calibri"/>
        </w:rPr>
        <w:t>(q,ω) changes sign and becomes attractive for |ω| &lt; ω</w:t>
      </w:r>
      <w:r w:rsidRPr="000F0440">
        <w:rPr>
          <w:rFonts w:ascii="Calibri" w:hAnsi="Calibri" w:cs="Calibri"/>
          <w:vertAlign w:val="subscript"/>
        </w:rPr>
        <w:t>q</w:t>
      </w:r>
      <w:r w:rsidRPr="000F0440">
        <w:rPr>
          <w:rFonts w:ascii="Calibri" w:hAnsi="Calibri" w:cs="Calibri"/>
        </w:rPr>
        <w:t xml:space="preserve">.  </w:t>
      </w:r>
      <w:r w:rsidR="005D6298">
        <w:rPr>
          <w:rFonts w:ascii="Calibri" w:hAnsi="Calibri" w:cs="Calibri"/>
        </w:rPr>
        <w:t>Let’s fill in ε</w:t>
      </w:r>
      <w:r w:rsidR="005D6298">
        <w:rPr>
          <w:rFonts w:ascii="Calibri" w:hAnsi="Calibri" w:cs="Calibri"/>
          <w:vertAlign w:val="subscript"/>
        </w:rPr>
        <w:t>RPA</w:t>
      </w:r>
      <w:r w:rsidR="005D6298">
        <w:rPr>
          <w:rFonts w:ascii="Calibri" w:hAnsi="Calibri" w:cs="Calibri"/>
        </w:rPr>
        <w:t xml:space="preserve"> using the Thomas-Fermi approximation.  Then we have, proceeding to the </w:t>
      </w:r>
      <w:r w:rsidR="005D6298" w:rsidRPr="008D4911">
        <w:rPr>
          <w:rFonts w:ascii="Calibri" w:hAnsi="Calibri" w:cs="Calibri"/>
          <w:i/>
          <w:iCs/>
        </w:rPr>
        <w:t>small q</w:t>
      </w:r>
      <w:r w:rsidR="005D6298">
        <w:rPr>
          <w:rFonts w:ascii="Calibri" w:hAnsi="Calibri" w:cs="Calibri"/>
        </w:rPr>
        <w:t xml:space="preserve"> limit:</w:t>
      </w:r>
    </w:p>
    <w:p w14:paraId="7F2FD5DF" w14:textId="77777777" w:rsidR="005D6298" w:rsidRDefault="005D6298" w:rsidP="00580153">
      <w:pPr>
        <w:rPr>
          <w:rFonts w:ascii="Calibri" w:hAnsi="Calibri" w:cs="Calibri"/>
        </w:rPr>
      </w:pPr>
    </w:p>
    <w:p w14:paraId="692CCE4F" w14:textId="77777777" w:rsidR="005D6298" w:rsidRPr="005D6298" w:rsidRDefault="005D6298" w:rsidP="00580153">
      <w:pPr>
        <w:rPr>
          <w:rFonts w:ascii="Calibri" w:hAnsi="Calibri" w:cs="Calibri"/>
        </w:rPr>
      </w:pPr>
      <w:r w:rsidRPr="005D6298">
        <w:rPr>
          <w:position w:val="-84"/>
        </w:rPr>
        <w:object w:dxaOrig="3480" w:dyaOrig="1800" w14:anchorId="54D08E5B">
          <v:shape id="_x0000_i1061" type="#_x0000_t75" style="width:174.6pt;height:90pt" o:ole="">
            <v:imagedata r:id="rId80" o:title=""/>
          </v:shape>
          <o:OLEObject Type="Embed" ProgID="Equation.DSMT4" ShapeID="_x0000_i1061" DrawAspect="Content" ObjectID="_1747211699" r:id="rId81"/>
        </w:object>
      </w:r>
    </w:p>
    <w:p w14:paraId="76F3A81A" w14:textId="77777777" w:rsidR="005D6298" w:rsidRDefault="005D6298" w:rsidP="00580153">
      <w:pPr>
        <w:rPr>
          <w:rFonts w:ascii="Calibri" w:hAnsi="Calibri" w:cs="Calibri"/>
        </w:rPr>
      </w:pPr>
    </w:p>
    <w:p w14:paraId="7C84F3DD" w14:textId="77777777" w:rsidR="00634ECA" w:rsidRDefault="00634ECA" w:rsidP="00580153">
      <w:pPr>
        <w:rPr>
          <w:rFonts w:ascii="Calibri" w:hAnsi="Calibri" w:cs="Calibri"/>
        </w:rPr>
      </w:pPr>
      <w:r>
        <w:rPr>
          <w:rFonts w:ascii="Calibri" w:hAnsi="Calibri" w:cs="Calibri"/>
        </w:rPr>
        <w:t>Filling in the 3D Coulomb potential, we’d get a q-independent result (well at least V(q</w:t>
      </w:r>
      <w:r>
        <w:rPr>
          <w:rFonts w:ascii="Calibri" w:hAnsi="Calibri" w:cs="Calibri"/>
          <w:vertAlign w:val="subscript"/>
        </w:rPr>
        <w:t>TF</w:t>
      </w:r>
      <w:r>
        <w:rPr>
          <w:rFonts w:ascii="Calibri" w:hAnsi="Calibri" w:cs="Calibri"/>
        </w:rPr>
        <w:t>) is q-independent):</w:t>
      </w:r>
    </w:p>
    <w:p w14:paraId="138C6065" w14:textId="77777777" w:rsidR="00634ECA" w:rsidRDefault="00634ECA" w:rsidP="00580153">
      <w:pPr>
        <w:rPr>
          <w:rFonts w:ascii="Calibri" w:hAnsi="Calibri" w:cs="Calibri"/>
        </w:rPr>
      </w:pPr>
    </w:p>
    <w:p w14:paraId="0B5AC6F4" w14:textId="77777777" w:rsidR="00634ECA" w:rsidRDefault="00634ECA" w:rsidP="00580153">
      <w:pPr>
        <w:rPr>
          <w:rFonts w:ascii="Calibri" w:hAnsi="Calibri" w:cs="Calibri"/>
        </w:rPr>
      </w:pPr>
      <w:r w:rsidRPr="00634ECA">
        <w:rPr>
          <w:position w:val="-34"/>
        </w:rPr>
        <w:object w:dxaOrig="3300" w:dyaOrig="760" w14:anchorId="5FF22913">
          <v:shape id="_x0000_i1062" type="#_x0000_t75" style="width:165.6pt;height:38.4pt" o:ole="">
            <v:imagedata r:id="rId82" o:title=""/>
          </v:shape>
          <o:OLEObject Type="Embed" ProgID="Equation.DSMT4" ShapeID="_x0000_i1062" DrawAspect="Content" ObjectID="_1747211700" r:id="rId83"/>
        </w:object>
      </w:r>
    </w:p>
    <w:p w14:paraId="348F4453" w14:textId="77777777" w:rsidR="00634ECA" w:rsidRDefault="00634ECA" w:rsidP="00580153">
      <w:pPr>
        <w:rPr>
          <w:rFonts w:ascii="Calibri" w:hAnsi="Calibri" w:cs="Calibri"/>
        </w:rPr>
      </w:pPr>
    </w:p>
    <w:p w14:paraId="773CFB24" w14:textId="42FF32E3" w:rsidR="008B0F4D" w:rsidRDefault="00F45FE5" w:rsidP="005D6298">
      <w:pPr>
        <w:rPr>
          <w:rFonts w:ascii="Calibri" w:hAnsi="Calibri" w:cs="Calibri"/>
        </w:rPr>
      </w:pPr>
      <w:r w:rsidRPr="000F0440">
        <w:rPr>
          <w:rFonts w:ascii="Calibri" w:hAnsi="Calibri" w:cs="Calibri"/>
        </w:rPr>
        <w:t>Although the region of attractive interactions is only a small part of the frequency spectrum, none-the-less this effect turns out to have profound implications</w:t>
      </w:r>
      <w:r w:rsidR="00CE1C78">
        <w:rPr>
          <w:rFonts w:ascii="Calibri" w:hAnsi="Calibri" w:cs="Calibri"/>
        </w:rPr>
        <w:t>, which we’ll return to when we talk about superconductivity</w:t>
      </w:r>
      <w:r w:rsidRPr="000F0440">
        <w:rPr>
          <w:rFonts w:ascii="Calibri" w:hAnsi="Calibri" w:cs="Calibri"/>
        </w:rPr>
        <w:t>.</w:t>
      </w:r>
      <w:r>
        <w:rPr>
          <w:rFonts w:ascii="Calibri" w:hAnsi="Calibri" w:cs="Calibri"/>
        </w:rPr>
        <w:t xml:space="preserve">  We can imagine that we are restricted to small frequencies because the lattice is unable to screen the electron motion for large frequencies, due to its inertia.</w:t>
      </w:r>
      <w:r w:rsidR="003474AF">
        <w:rPr>
          <w:rFonts w:ascii="Calibri" w:hAnsi="Calibri" w:cs="Calibri"/>
        </w:rPr>
        <w:t xml:space="preserve">  </w:t>
      </w:r>
    </w:p>
    <w:p w14:paraId="797B8FDB" w14:textId="77777777" w:rsidR="0055600C" w:rsidRDefault="0055600C">
      <w:pPr>
        <w:rPr>
          <w:rFonts w:ascii="Calibri" w:hAnsi="Calibri" w:cs="Calibri"/>
        </w:rPr>
      </w:pPr>
    </w:p>
    <w:sectPr w:rsidR="0055600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7361E6"/>
    <w:multiLevelType w:val="hybridMultilevel"/>
    <w:tmpl w:val="131C5F0C"/>
    <w:lvl w:ilvl="0" w:tplc="D8EA1FFA">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382835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4EC"/>
    <w:rsid w:val="000162CB"/>
    <w:rsid w:val="00034772"/>
    <w:rsid w:val="00040A8D"/>
    <w:rsid w:val="00046728"/>
    <w:rsid w:val="000570FB"/>
    <w:rsid w:val="00070A58"/>
    <w:rsid w:val="000911C3"/>
    <w:rsid w:val="00093AB4"/>
    <w:rsid w:val="000A6265"/>
    <w:rsid w:val="000B3008"/>
    <w:rsid w:val="000B3210"/>
    <w:rsid w:val="000B55C2"/>
    <w:rsid w:val="000E0797"/>
    <w:rsid w:val="000E7EA0"/>
    <w:rsid w:val="000F4099"/>
    <w:rsid w:val="000F464D"/>
    <w:rsid w:val="0010520A"/>
    <w:rsid w:val="00107146"/>
    <w:rsid w:val="001126E0"/>
    <w:rsid w:val="00114D5A"/>
    <w:rsid w:val="00131053"/>
    <w:rsid w:val="00135D8F"/>
    <w:rsid w:val="001512EB"/>
    <w:rsid w:val="0015298D"/>
    <w:rsid w:val="00157C71"/>
    <w:rsid w:val="00157EF3"/>
    <w:rsid w:val="00183646"/>
    <w:rsid w:val="0018544E"/>
    <w:rsid w:val="001923C7"/>
    <w:rsid w:val="001A48AC"/>
    <w:rsid w:val="001C5DE9"/>
    <w:rsid w:val="001E5A07"/>
    <w:rsid w:val="001E79E7"/>
    <w:rsid w:val="001F1CE4"/>
    <w:rsid w:val="001F22D1"/>
    <w:rsid w:val="001F31D9"/>
    <w:rsid w:val="0020427B"/>
    <w:rsid w:val="00206E82"/>
    <w:rsid w:val="0022785B"/>
    <w:rsid w:val="00235F8D"/>
    <w:rsid w:val="00240434"/>
    <w:rsid w:val="002451AB"/>
    <w:rsid w:val="00246B30"/>
    <w:rsid w:val="00254E60"/>
    <w:rsid w:val="00281E96"/>
    <w:rsid w:val="002A7C43"/>
    <w:rsid w:val="002C6D32"/>
    <w:rsid w:val="002C76C0"/>
    <w:rsid w:val="002D197E"/>
    <w:rsid w:val="002D5BBD"/>
    <w:rsid w:val="002E02AF"/>
    <w:rsid w:val="002F723F"/>
    <w:rsid w:val="0030252B"/>
    <w:rsid w:val="00330F2B"/>
    <w:rsid w:val="00333420"/>
    <w:rsid w:val="00334A4D"/>
    <w:rsid w:val="00345E9A"/>
    <w:rsid w:val="003474AF"/>
    <w:rsid w:val="00355E41"/>
    <w:rsid w:val="00390625"/>
    <w:rsid w:val="003931AB"/>
    <w:rsid w:val="00393FDD"/>
    <w:rsid w:val="00394984"/>
    <w:rsid w:val="003C1478"/>
    <w:rsid w:val="003C658D"/>
    <w:rsid w:val="003D3AA6"/>
    <w:rsid w:val="003F3B39"/>
    <w:rsid w:val="004055D4"/>
    <w:rsid w:val="004079C5"/>
    <w:rsid w:val="00413EBF"/>
    <w:rsid w:val="00430DE4"/>
    <w:rsid w:val="00431301"/>
    <w:rsid w:val="004417F9"/>
    <w:rsid w:val="00443031"/>
    <w:rsid w:val="00444501"/>
    <w:rsid w:val="0044667E"/>
    <w:rsid w:val="004508B8"/>
    <w:rsid w:val="0045518C"/>
    <w:rsid w:val="00474867"/>
    <w:rsid w:val="00481112"/>
    <w:rsid w:val="00485A4C"/>
    <w:rsid w:val="00486848"/>
    <w:rsid w:val="004920FA"/>
    <w:rsid w:val="00492E6D"/>
    <w:rsid w:val="00492F60"/>
    <w:rsid w:val="004A7BBD"/>
    <w:rsid w:val="004B2FFF"/>
    <w:rsid w:val="004B63A7"/>
    <w:rsid w:val="004C243D"/>
    <w:rsid w:val="004C4EF9"/>
    <w:rsid w:val="004E7611"/>
    <w:rsid w:val="004F7D09"/>
    <w:rsid w:val="00504231"/>
    <w:rsid w:val="00515490"/>
    <w:rsid w:val="00526254"/>
    <w:rsid w:val="0052786A"/>
    <w:rsid w:val="005313FF"/>
    <w:rsid w:val="00544CC3"/>
    <w:rsid w:val="00547322"/>
    <w:rsid w:val="0055600C"/>
    <w:rsid w:val="00564F22"/>
    <w:rsid w:val="005755CB"/>
    <w:rsid w:val="00580153"/>
    <w:rsid w:val="00590C09"/>
    <w:rsid w:val="00594843"/>
    <w:rsid w:val="005957FD"/>
    <w:rsid w:val="00596B46"/>
    <w:rsid w:val="005A4306"/>
    <w:rsid w:val="005C1972"/>
    <w:rsid w:val="005C1D8B"/>
    <w:rsid w:val="005C463C"/>
    <w:rsid w:val="005D0DDC"/>
    <w:rsid w:val="005D159F"/>
    <w:rsid w:val="005D6298"/>
    <w:rsid w:val="005E4B61"/>
    <w:rsid w:val="005F26B0"/>
    <w:rsid w:val="005F7FEC"/>
    <w:rsid w:val="00604B91"/>
    <w:rsid w:val="00634ECA"/>
    <w:rsid w:val="00637585"/>
    <w:rsid w:val="00654ADC"/>
    <w:rsid w:val="00655424"/>
    <w:rsid w:val="00657292"/>
    <w:rsid w:val="006772DA"/>
    <w:rsid w:val="00677314"/>
    <w:rsid w:val="00687E70"/>
    <w:rsid w:val="006A02F1"/>
    <w:rsid w:val="006A0C2F"/>
    <w:rsid w:val="006B42FE"/>
    <w:rsid w:val="006B4C3E"/>
    <w:rsid w:val="006C5898"/>
    <w:rsid w:val="006E0756"/>
    <w:rsid w:val="006E6BD4"/>
    <w:rsid w:val="00702C06"/>
    <w:rsid w:val="00704271"/>
    <w:rsid w:val="00720D4A"/>
    <w:rsid w:val="007278A9"/>
    <w:rsid w:val="00741E0D"/>
    <w:rsid w:val="00747CFB"/>
    <w:rsid w:val="00750625"/>
    <w:rsid w:val="00755398"/>
    <w:rsid w:val="00755CE9"/>
    <w:rsid w:val="00762F31"/>
    <w:rsid w:val="007944DF"/>
    <w:rsid w:val="007A4211"/>
    <w:rsid w:val="007C0736"/>
    <w:rsid w:val="007E21F6"/>
    <w:rsid w:val="007E4048"/>
    <w:rsid w:val="007E7EC6"/>
    <w:rsid w:val="007F6804"/>
    <w:rsid w:val="008014EC"/>
    <w:rsid w:val="008049BD"/>
    <w:rsid w:val="008351DF"/>
    <w:rsid w:val="008410FD"/>
    <w:rsid w:val="008437F5"/>
    <w:rsid w:val="0084392E"/>
    <w:rsid w:val="00847508"/>
    <w:rsid w:val="00853E75"/>
    <w:rsid w:val="008637D3"/>
    <w:rsid w:val="008765B5"/>
    <w:rsid w:val="00880D4D"/>
    <w:rsid w:val="008952BF"/>
    <w:rsid w:val="008A5A6C"/>
    <w:rsid w:val="008B0F4D"/>
    <w:rsid w:val="008C1A98"/>
    <w:rsid w:val="008D09FE"/>
    <w:rsid w:val="008D4911"/>
    <w:rsid w:val="008F2399"/>
    <w:rsid w:val="00907A28"/>
    <w:rsid w:val="00910D16"/>
    <w:rsid w:val="0092059D"/>
    <w:rsid w:val="009221DB"/>
    <w:rsid w:val="00956BC9"/>
    <w:rsid w:val="0096698C"/>
    <w:rsid w:val="009737E6"/>
    <w:rsid w:val="00976BF4"/>
    <w:rsid w:val="00983D83"/>
    <w:rsid w:val="00985BED"/>
    <w:rsid w:val="00991596"/>
    <w:rsid w:val="00997F99"/>
    <w:rsid w:val="009B00BD"/>
    <w:rsid w:val="009B0D5A"/>
    <w:rsid w:val="009C1669"/>
    <w:rsid w:val="009C6407"/>
    <w:rsid w:val="009C7F32"/>
    <w:rsid w:val="009E3836"/>
    <w:rsid w:val="009F3A6B"/>
    <w:rsid w:val="009F3BD9"/>
    <w:rsid w:val="00A0126F"/>
    <w:rsid w:val="00A01301"/>
    <w:rsid w:val="00A04DC6"/>
    <w:rsid w:val="00A07B22"/>
    <w:rsid w:val="00A14ABF"/>
    <w:rsid w:val="00A21F00"/>
    <w:rsid w:val="00A24A20"/>
    <w:rsid w:val="00A26E90"/>
    <w:rsid w:val="00A640CD"/>
    <w:rsid w:val="00A71760"/>
    <w:rsid w:val="00A91EFE"/>
    <w:rsid w:val="00A93C30"/>
    <w:rsid w:val="00A95B46"/>
    <w:rsid w:val="00AB5665"/>
    <w:rsid w:val="00AB78E7"/>
    <w:rsid w:val="00AC3CD9"/>
    <w:rsid w:val="00AC7E10"/>
    <w:rsid w:val="00AE4BBA"/>
    <w:rsid w:val="00AE6A60"/>
    <w:rsid w:val="00B011AE"/>
    <w:rsid w:val="00B115D3"/>
    <w:rsid w:val="00B12F9D"/>
    <w:rsid w:val="00B32394"/>
    <w:rsid w:val="00B33883"/>
    <w:rsid w:val="00B352A4"/>
    <w:rsid w:val="00B67039"/>
    <w:rsid w:val="00B72038"/>
    <w:rsid w:val="00B733A2"/>
    <w:rsid w:val="00B86ACD"/>
    <w:rsid w:val="00B94E54"/>
    <w:rsid w:val="00BA0343"/>
    <w:rsid w:val="00BA1473"/>
    <w:rsid w:val="00BC521C"/>
    <w:rsid w:val="00BC5C35"/>
    <w:rsid w:val="00BC6EB6"/>
    <w:rsid w:val="00BD3AB5"/>
    <w:rsid w:val="00BD6E05"/>
    <w:rsid w:val="00C10971"/>
    <w:rsid w:val="00C233F0"/>
    <w:rsid w:val="00C236F7"/>
    <w:rsid w:val="00C2576D"/>
    <w:rsid w:val="00C26541"/>
    <w:rsid w:val="00C26B48"/>
    <w:rsid w:val="00C2711C"/>
    <w:rsid w:val="00C275C4"/>
    <w:rsid w:val="00C30ECD"/>
    <w:rsid w:val="00C47775"/>
    <w:rsid w:val="00C570FC"/>
    <w:rsid w:val="00C57496"/>
    <w:rsid w:val="00C62D1C"/>
    <w:rsid w:val="00C645D5"/>
    <w:rsid w:val="00C83E50"/>
    <w:rsid w:val="00C916E3"/>
    <w:rsid w:val="00CA1EA9"/>
    <w:rsid w:val="00CD1736"/>
    <w:rsid w:val="00CE1C78"/>
    <w:rsid w:val="00CE2179"/>
    <w:rsid w:val="00CE438C"/>
    <w:rsid w:val="00CF209B"/>
    <w:rsid w:val="00D069EC"/>
    <w:rsid w:val="00D108C8"/>
    <w:rsid w:val="00D24A54"/>
    <w:rsid w:val="00D32A71"/>
    <w:rsid w:val="00D42151"/>
    <w:rsid w:val="00D46FED"/>
    <w:rsid w:val="00D554F2"/>
    <w:rsid w:val="00D71AF0"/>
    <w:rsid w:val="00D866AC"/>
    <w:rsid w:val="00D90DE3"/>
    <w:rsid w:val="00D9609B"/>
    <w:rsid w:val="00DA0D24"/>
    <w:rsid w:val="00DB7A0B"/>
    <w:rsid w:val="00DC3226"/>
    <w:rsid w:val="00DC76DB"/>
    <w:rsid w:val="00DD012E"/>
    <w:rsid w:val="00DD5B99"/>
    <w:rsid w:val="00DD76E8"/>
    <w:rsid w:val="00DE4550"/>
    <w:rsid w:val="00DF45F6"/>
    <w:rsid w:val="00DF71B8"/>
    <w:rsid w:val="00E04950"/>
    <w:rsid w:val="00E1027A"/>
    <w:rsid w:val="00E11FF1"/>
    <w:rsid w:val="00E361DE"/>
    <w:rsid w:val="00E40E72"/>
    <w:rsid w:val="00E47F5F"/>
    <w:rsid w:val="00E707B4"/>
    <w:rsid w:val="00E70B44"/>
    <w:rsid w:val="00E74872"/>
    <w:rsid w:val="00E91680"/>
    <w:rsid w:val="00E929A4"/>
    <w:rsid w:val="00E9774A"/>
    <w:rsid w:val="00EA50E4"/>
    <w:rsid w:val="00EB1063"/>
    <w:rsid w:val="00EB67F5"/>
    <w:rsid w:val="00ED7470"/>
    <w:rsid w:val="00EE1CD1"/>
    <w:rsid w:val="00EE233E"/>
    <w:rsid w:val="00EF28BC"/>
    <w:rsid w:val="00F008CC"/>
    <w:rsid w:val="00F069BF"/>
    <w:rsid w:val="00F1042F"/>
    <w:rsid w:val="00F223A8"/>
    <w:rsid w:val="00F224B4"/>
    <w:rsid w:val="00F31C05"/>
    <w:rsid w:val="00F3409B"/>
    <w:rsid w:val="00F45FE5"/>
    <w:rsid w:val="00F53F81"/>
    <w:rsid w:val="00F71E7B"/>
    <w:rsid w:val="00F760CA"/>
    <w:rsid w:val="00F83604"/>
    <w:rsid w:val="00F86D46"/>
    <w:rsid w:val="00F879F7"/>
    <w:rsid w:val="00F9713C"/>
    <w:rsid w:val="00FA279A"/>
    <w:rsid w:val="00FA49CE"/>
    <w:rsid w:val="00FA75A1"/>
    <w:rsid w:val="00FC1D93"/>
    <w:rsid w:val="00FC249A"/>
    <w:rsid w:val="00FE52C3"/>
    <w:rsid w:val="00FE76DB"/>
    <w:rsid w:val="00FF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DDA118"/>
  <w15:chartTrackingRefBased/>
  <w15:docId w15:val="{546FA85E-7388-47A2-99D8-32BB2106F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26541"/>
    <w:rPr>
      <w:rFonts w:ascii="Tahoma" w:hAnsi="Tahoma" w:cs="Tahoma"/>
      <w:sz w:val="16"/>
      <w:szCs w:val="16"/>
    </w:rPr>
  </w:style>
  <w:style w:type="paragraph" w:styleId="NoSpacing">
    <w:name w:val="No Spacing"/>
    <w:uiPriority w:val="1"/>
    <w:qFormat/>
    <w:rsid w:val="0055600C"/>
    <w:rPr>
      <w:rFonts w:ascii="Calibri" w:eastAsia="Calibri" w:hAnsi="Calibri"/>
      <w:sz w:val="22"/>
      <w:szCs w:val="22"/>
    </w:rPr>
  </w:style>
  <w:style w:type="paragraph" w:styleId="ListParagraph">
    <w:name w:val="List Paragraph"/>
    <w:basedOn w:val="Normal"/>
    <w:uiPriority w:val="34"/>
    <w:qFormat/>
    <w:rsid w:val="00E7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5712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png"/><Relationship Id="rId21" Type="http://schemas.openxmlformats.org/officeDocument/2006/relationships/oleObject" Target="embeddings/oleObject8.bin"/><Relationship Id="rId42" Type="http://schemas.openxmlformats.org/officeDocument/2006/relationships/oleObject" Target="embeddings/oleObject18.bin"/><Relationship Id="rId47" Type="http://schemas.openxmlformats.org/officeDocument/2006/relationships/image" Target="media/image23.wmf"/><Relationship Id="rId63" Type="http://schemas.openxmlformats.org/officeDocument/2006/relationships/oleObject" Target="embeddings/oleObject28.bin"/><Relationship Id="rId68" Type="http://schemas.openxmlformats.org/officeDocument/2006/relationships/image" Target="media/image34.wmf"/><Relationship Id="rId84" Type="http://schemas.openxmlformats.org/officeDocument/2006/relationships/fontTable" Target="fontTable.xml"/><Relationship Id="rId16" Type="http://schemas.openxmlformats.org/officeDocument/2006/relationships/image" Target="media/image7.wmf"/><Relationship Id="rId11" Type="http://schemas.openxmlformats.org/officeDocument/2006/relationships/oleObject" Target="embeddings/oleObject3.bin"/><Relationship Id="rId32" Type="http://schemas.openxmlformats.org/officeDocument/2006/relationships/image" Target="media/image15.wmf"/><Relationship Id="rId37" Type="http://schemas.openxmlformats.org/officeDocument/2006/relationships/oleObject" Target="embeddings/oleObject16.bin"/><Relationship Id="rId53" Type="http://schemas.openxmlformats.org/officeDocument/2006/relationships/oleObject" Target="embeddings/oleObject23.bin"/><Relationship Id="rId58" Type="http://schemas.openxmlformats.org/officeDocument/2006/relationships/image" Target="media/image29.png"/><Relationship Id="rId74" Type="http://schemas.openxmlformats.org/officeDocument/2006/relationships/image" Target="media/image37.wmf"/><Relationship Id="rId79" Type="http://schemas.openxmlformats.org/officeDocument/2006/relationships/oleObject" Target="embeddings/oleObject36.bin"/><Relationship Id="rId5" Type="http://schemas.openxmlformats.org/officeDocument/2006/relationships/image" Target="media/image1.wmf"/><Relationship Id="rId19" Type="http://schemas.openxmlformats.org/officeDocument/2006/relationships/oleObject" Target="embeddings/oleObject7.bin"/><Relationship Id="rId14" Type="http://schemas.openxmlformats.org/officeDocument/2006/relationships/image" Target="media/image6.wmf"/><Relationship Id="rId22" Type="http://schemas.openxmlformats.org/officeDocument/2006/relationships/image" Target="media/image10.png"/><Relationship Id="rId27" Type="http://schemas.openxmlformats.org/officeDocument/2006/relationships/oleObject" Target="embeddings/oleObject11.bin"/><Relationship Id="rId30" Type="http://schemas.openxmlformats.org/officeDocument/2006/relationships/image" Target="media/image14.png"/><Relationship Id="rId35" Type="http://schemas.openxmlformats.org/officeDocument/2006/relationships/oleObject" Target="embeddings/oleObject15.bin"/><Relationship Id="rId43" Type="http://schemas.openxmlformats.org/officeDocument/2006/relationships/image" Target="media/image21.wmf"/><Relationship Id="rId48" Type="http://schemas.openxmlformats.org/officeDocument/2006/relationships/oleObject" Target="embeddings/oleObject21.bin"/><Relationship Id="rId56" Type="http://schemas.openxmlformats.org/officeDocument/2006/relationships/image" Target="media/image28.png"/><Relationship Id="rId64" Type="http://schemas.openxmlformats.org/officeDocument/2006/relationships/image" Target="media/image32.wmf"/><Relationship Id="rId69" Type="http://schemas.openxmlformats.org/officeDocument/2006/relationships/oleObject" Target="embeddings/oleObject31.bin"/><Relationship Id="rId77" Type="http://schemas.openxmlformats.org/officeDocument/2006/relationships/oleObject" Target="embeddings/oleObject35.bin"/><Relationship Id="rId8" Type="http://schemas.openxmlformats.org/officeDocument/2006/relationships/oleObject" Target="embeddings/oleObject2.bin"/><Relationship Id="rId51" Type="http://schemas.openxmlformats.org/officeDocument/2006/relationships/oleObject" Target="embeddings/oleObject22.bin"/><Relationship Id="rId72" Type="http://schemas.openxmlformats.org/officeDocument/2006/relationships/image" Target="media/image36.wmf"/><Relationship Id="rId80" Type="http://schemas.openxmlformats.org/officeDocument/2006/relationships/image" Target="media/image40.wmf"/><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8.png"/><Relationship Id="rId46" Type="http://schemas.openxmlformats.org/officeDocument/2006/relationships/oleObject" Target="embeddings/oleObject20.bin"/><Relationship Id="rId59" Type="http://schemas.openxmlformats.org/officeDocument/2006/relationships/oleObject" Target="embeddings/oleObject26.bin"/><Relationship Id="rId67" Type="http://schemas.openxmlformats.org/officeDocument/2006/relationships/oleObject" Target="embeddings/oleObject30.bin"/><Relationship Id="rId20" Type="http://schemas.openxmlformats.org/officeDocument/2006/relationships/image" Target="media/image9.png"/><Relationship Id="rId41" Type="http://schemas.openxmlformats.org/officeDocument/2006/relationships/image" Target="media/image20.wmf"/><Relationship Id="rId54" Type="http://schemas.openxmlformats.org/officeDocument/2006/relationships/image" Target="media/image27.png"/><Relationship Id="rId62" Type="http://schemas.openxmlformats.org/officeDocument/2006/relationships/image" Target="media/image31.wmf"/><Relationship Id="rId70" Type="http://schemas.openxmlformats.org/officeDocument/2006/relationships/image" Target="media/image35.wmf"/><Relationship Id="rId75" Type="http://schemas.openxmlformats.org/officeDocument/2006/relationships/oleObject" Target="embeddings/oleObject34.bin"/><Relationship Id="rId83" Type="http://schemas.openxmlformats.org/officeDocument/2006/relationships/oleObject" Target="embeddings/oleObject38.bin"/><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3.png"/><Relationship Id="rId36" Type="http://schemas.openxmlformats.org/officeDocument/2006/relationships/image" Target="media/image17.png"/><Relationship Id="rId49" Type="http://schemas.openxmlformats.org/officeDocument/2006/relationships/image" Target="media/image24.png"/><Relationship Id="rId57" Type="http://schemas.openxmlformats.org/officeDocument/2006/relationships/oleObject" Target="embeddings/oleObject25.bin"/><Relationship Id="rId10" Type="http://schemas.openxmlformats.org/officeDocument/2006/relationships/image" Target="media/image4.wmf"/><Relationship Id="rId31" Type="http://schemas.openxmlformats.org/officeDocument/2006/relationships/oleObject" Target="embeddings/oleObject13.bin"/><Relationship Id="rId44" Type="http://schemas.openxmlformats.org/officeDocument/2006/relationships/oleObject" Target="embeddings/oleObject19.bin"/><Relationship Id="rId52" Type="http://schemas.openxmlformats.org/officeDocument/2006/relationships/image" Target="media/image26.wmf"/><Relationship Id="rId60" Type="http://schemas.openxmlformats.org/officeDocument/2006/relationships/image" Target="media/image30.wmf"/><Relationship Id="rId65" Type="http://schemas.openxmlformats.org/officeDocument/2006/relationships/oleObject" Target="embeddings/oleObject29.bin"/><Relationship Id="rId73" Type="http://schemas.openxmlformats.org/officeDocument/2006/relationships/oleObject" Target="embeddings/oleObject33.bin"/><Relationship Id="rId78" Type="http://schemas.openxmlformats.org/officeDocument/2006/relationships/image" Target="media/image39.wmf"/><Relationship Id="rId81" Type="http://schemas.openxmlformats.org/officeDocument/2006/relationships/oleObject" Target="embeddings/oleObject37.bin"/><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oleObject" Target="embeddings/oleObject4.bin"/><Relationship Id="rId18" Type="http://schemas.openxmlformats.org/officeDocument/2006/relationships/image" Target="media/image8.wmf"/><Relationship Id="rId39" Type="http://schemas.openxmlformats.org/officeDocument/2006/relationships/image" Target="media/image19.wmf"/><Relationship Id="rId34" Type="http://schemas.openxmlformats.org/officeDocument/2006/relationships/image" Target="media/image16.png"/><Relationship Id="rId50" Type="http://schemas.openxmlformats.org/officeDocument/2006/relationships/image" Target="media/image25.wmf"/><Relationship Id="rId55" Type="http://schemas.openxmlformats.org/officeDocument/2006/relationships/oleObject" Target="embeddings/oleObject24.bin"/><Relationship Id="rId76" Type="http://schemas.openxmlformats.org/officeDocument/2006/relationships/image" Target="media/image38.wmf"/><Relationship Id="rId7" Type="http://schemas.openxmlformats.org/officeDocument/2006/relationships/image" Target="media/image2.wmf"/><Relationship Id="rId71" Type="http://schemas.openxmlformats.org/officeDocument/2006/relationships/oleObject" Target="embeddings/oleObject32.bin"/><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image" Target="media/image11.png"/><Relationship Id="rId40" Type="http://schemas.openxmlformats.org/officeDocument/2006/relationships/oleObject" Target="embeddings/oleObject17.bin"/><Relationship Id="rId45" Type="http://schemas.openxmlformats.org/officeDocument/2006/relationships/image" Target="media/image22.wmf"/><Relationship Id="rId66" Type="http://schemas.openxmlformats.org/officeDocument/2006/relationships/image" Target="media/image33.wmf"/><Relationship Id="rId61" Type="http://schemas.openxmlformats.org/officeDocument/2006/relationships/oleObject" Target="embeddings/oleObject27.bin"/><Relationship Id="rId82" Type="http://schemas.openxmlformats.org/officeDocument/2006/relationships/image" Target="media/image4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312</TotalTime>
  <Pages>12</Pages>
  <Words>1864</Words>
  <Characters>10628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12468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36</cp:revision>
  <dcterms:created xsi:type="dcterms:W3CDTF">2020-06-30T21:32:00Z</dcterms:created>
  <dcterms:modified xsi:type="dcterms:W3CDTF">2023-06-02T15:46:00Z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